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D28" w:rsidRPr="00595479" w:rsidRDefault="00CB2D28" w:rsidP="002D57E6">
      <w:pPr>
        <w:pStyle w:val="Default"/>
        <w:jc w:val="both"/>
        <w:rPr>
          <w:rFonts w:ascii="Times New Roman" w:hAnsi="Times New Roman" w:cs="Times New Roman"/>
          <w:color w:val="auto"/>
        </w:rPr>
      </w:pPr>
    </w:p>
    <w:tbl>
      <w:tblPr>
        <w:tblW w:w="0" w:type="auto"/>
        <w:tblLook w:val="04A0"/>
      </w:tblPr>
      <w:tblGrid>
        <w:gridCol w:w="4754"/>
        <w:gridCol w:w="4822"/>
      </w:tblGrid>
      <w:tr w:rsidR="00584C0A" w:rsidRPr="00595479" w:rsidTr="00AC74C1">
        <w:trPr>
          <w:trHeight w:val="1545"/>
        </w:trPr>
        <w:tc>
          <w:tcPr>
            <w:tcW w:w="4870" w:type="dxa"/>
          </w:tcPr>
          <w:p w:rsidR="00584C0A" w:rsidRPr="00595479" w:rsidRDefault="00584C0A" w:rsidP="00AC74C1">
            <w:pPr>
              <w:pStyle w:val="Header"/>
              <w:snapToGrid w:val="0"/>
              <w:spacing w:before="120" w:after="120"/>
              <w:jc w:val="center"/>
              <w:rPr>
                <w:rFonts w:ascii="Times New Roman" w:hAnsi="Times New Roman"/>
                <w:b/>
                <w:bCs/>
                <w:lang w:val="en-US"/>
              </w:rPr>
            </w:pPr>
            <w:r w:rsidRPr="00595479">
              <w:rPr>
                <w:rFonts w:ascii="Times New Roman" w:hAnsi="Times New Roman"/>
                <w:b/>
                <w:noProof/>
                <w:lang w:val="mk-MK" w:eastAsia="mk-MK"/>
              </w:rPr>
              <w:drawing>
                <wp:inline distT="0" distB="0" distL="0" distR="0">
                  <wp:extent cx="1276350" cy="638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76350" cy="638175"/>
                          </a:xfrm>
                          <a:prstGeom prst="rect">
                            <a:avLst/>
                          </a:prstGeom>
                          <a:noFill/>
                          <a:ln w="9525">
                            <a:noFill/>
                            <a:miter lim="800000"/>
                            <a:headEnd/>
                            <a:tailEnd/>
                          </a:ln>
                        </pic:spPr>
                      </pic:pic>
                    </a:graphicData>
                  </a:graphic>
                </wp:inline>
              </w:drawing>
            </w:r>
          </w:p>
          <w:p w:rsidR="00584C0A" w:rsidRPr="00595479" w:rsidRDefault="00A242DA" w:rsidP="00A242DA">
            <w:pPr>
              <w:snapToGrid w:val="0"/>
              <w:spacing w:before="120" w:after="120"/>
              <w:jc w:val="center"/>
              <w:rPr>
                <w:b/>
              </w:rPr>
            </w:pPr>
            <w:r w:rsidRPr="00595479">
              <w:rPr>
                <w:bCs/>
                <w:lang w:val="mk-MK"/>
              </w:rPr>
              <w:t>СОБРАНИЕ НА РЕПУБЛИКА МАКЕДОНИЈА</w:t>
            </w:r>
          </w:p>
        </w:tc>
        <w:tc>
          <w:tcPr>
            <w:tcW w:w="4871" w:type="dxa"/>
          </w:tcPr>
          <w:p w:rsidR="00584C0A" w:rsidRPr="00595479" w:rsidRDefault="00584C0A" w:rsidP="00AC74C1">
            <w:pPr>
              <w:snapToGrid w:val="0"/>
              <w:spacing w:before="120" w:after="120"/>
              <w:jc w:val="center"/>
              <w:rPr>
                <w:b/>
              </w:rPr>
            </w:pPr>
            <w:r w:rsidRPr="00595479">
              <w:rPr>
                <w:noProof/>
                <w:lang w:val="mk-MK" w:eastAsia="mk-MK"/>
              </w:rPr>
              <w:drawing>
                <wp:inline distT="0" distB="0" distL="0" distR="0">
                  <wp:extent cx="2219325" cy="847725"/>
                  <wp:effectExtent l="19050" t="0" r="9525" b="0"/>
                  <wp:docPr id="2" name="Picture 1" descr="C:\Users\hroneskan\Desktop\CEI 2015\2015 01 28 CEI MK Pres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roneskan\Desktop\CEI 2015\2015 01 28 CEI MK Pres (EN).jpg"/>
                          <pic:cNvPicPr>
                            <a:picLocks noChangeAspect="1" noChangeArrowheads="1"/>
                          </pic:cNvPicPr>
                        </pic:nvPicPr>
                        <pic:blipFill>
                          <a:blip r:embed="rId8" cstate="print"/>
                          <a:srcRect/>
                          <a:stretch>
                            <a:fillRect/>
                          </a:stretch>
                        </pic:blipFill>
                        <pic:spPr bwMode="auto">
                          <a:xfrm>
                            <a:off x="0" y="0"/>
                            <a:ext cx="2219325" cy="847725"/>
                          </a:xfrm>
                          <a:prstGeom prst="rect">
                            <a:avLst/>
                          </a:prstGeom>
                          <a:noFill/>
                          <a:ln w="9525">
                            <a:noFill/>
                            <a:miter lim="800000"/>
                            <a:headEnd/>
                            <a:tailEnd/>
                          </a:ln>
                        </pic:spPr>
                      </pic:pic>
                    </a:graphicData>
                  </a:graphic>
                </wp:inline>
              </w:drawing>
            </w:r>
          </w:p>
        </w:tc>
      </w:tr>
    </w:tbl>
    <w:p w:rsidR="00584C0A" w:rsidRPr="00595479" w:rsidRDefault="00584C0A" w:rsidP="002D57E6">
      <w:pPr>
        <w:pStyle w:val="Default"/>
        <w:jc w:val="both"/>
        <w:rPr>
          <w:rFonts w:ascii="Times New Roman" w:hAnsi="Times New Roman" w:cs="Times New Roman"/>
          <w:b/>
          <w:bCs/>
          <w:color w:val="auto"/>
        </w:rPr>
      </w:pPr>
    </w:p>
    <w:p w:rsidR="00692913" w:rsidRPr="00595479" w:rsidRDefault="00692913" w:rsidP="00584C0A">
      <w:pPr>
        <w:pStyle w:val="Default"/>
        <w:jc w:val="center"/>
        <w:rPr>
          <w:rFonts w:ascii="Times New Roman" w:hAnsi="Times New Roman" w:cs="Times New Roman"/>
          <w:b/>
          <w:bCs/>
          <w:color w:val="auto"/>
        </w:rPr>
      </w:pPr>
    </w:p>
    <w:p w:rsidR="00692913" w:rsidRPr="00595479" w:rsidRDefault="00A373F5" w:rsidP="000F5687">
      <w:pPr>
        <w:pStyle w:val="Default"/>
        <w:jc w:val="center"/>
        <w:rPr>
          <w:rFonts w:ascii="Times New Roman" w:hAnsi="Times New Roman" w:cs="Times New Roman"/>
          <w:i/>
          <w:iCs/>
          <w:color w:val="auto"/>
        </w:rPr>
      </w:pPr>
      <w:r w:rsidRPr="00595479">
        <w:rPr>
          <w:rFonts w:ascii="Times New Roman" w:hAnsi="Times New Roman" w:cs="Times New Roman"/>
          <w:b/>
          <w:bCs/>
          <w:color w:val="auto"/>
          <w:lang w:val="mk-MK"/>
        </w:rPr>
        <w:t xml:space="preserve">ПАРЛАМЕНТАРНО СОБРАНИЕ НА ПД НА ЦЕИ </w:t>
      </w:r>
    </w:p>
    <w:p w:rsidR="000E4F1F" w:rsidRPr="00595479" w:rsidRDefault="000E4F1F" w:rsidP="000F5687">
      <w:pPr>
        <w:pStyle w:val="Default"/>
        <w:jc w:val="center"/>
        <w:rPr>
          <w:rFonts w:ascii="Times New Roman" w:hAnsi="Times New Roman" w:cs="Times New Roman"/>
          <w:i/>
          <w:iCs/>
          <w:color w:val="auto"/>
          <w:lang w:val="mk-MK"/>
        </w:rPr>
      </w:pPr>
    </w:p>
    <w:p w:rsidR="00A373F5" w:rsidRPr="00595479" w:rsidRDefault="00A373F5" w:rsidP="000F5687">
      <w:pPr>
        <w:pStyle w:val="Default"/>
        <w:jc w:val="center"/>
        <w:rPr>
          <w:rFonts w:ascii="Times New Roman" w:hAnsi="Times New Roman" w:cs="Times New Roman"/>
          <w:i/>
          <w:iCs/>
          <w:color w:val="auto"/>
          <w:lang w:val="mk-MK"/>
        </w:rPr>
      </w:pPr>
    </w:p>
    <w:p w:rsidR="00877DD2" w:rsidRPr="00595479" w:rsidRDefault="00A373F5" w:rsidP="000F5687">
      <w:pPr>
        <w:pStyle w:val="Default"/>
        <w:jc w:val="center"/>
        <w:rPr>
          <w:rFonts w:ascii="Times New Roman" w:hAnsi="Times New Roman" w:cs="Times New Roman"/>
          <w:i/>
          <w:iCs/>
          <w:color w:val="auto"/>
          <w:lang w:val="mk-MK"/>
        </w:rPr>
      </w:pPr>
      <w:r w:rsidRPr="00595479">
        <w:rPr>
          <w:rFonts w:ascii="Times New Roman" w:hAnsi="Times New Roman" w:cs="Times New Roman"/>
          <w:i/>
          <w:iCs/>
          <w:color w:val="auto"/>
          <w:lang w:val="mk-MK"/>
        </w:rPr>
        <w:t xml:space="preserve">Скопје, </w:t>
      </w:r>
      <w:r w:rsidR="00D72304" w:rsidRPr="00595479">
        <w:rPr>
          <w:rFonts w:ascii="Times New Roman" w:hAnsi="Times New Roman" w:cs="Times New Roman"/>
          <w:i/>
          <w:iCs/>
          <w:color w:val="auto"/>
          <w:lang w:val="mk-MK"/>
        </w:rPr>
        <w:t xml:space="preserve">10 </w:t>
      </w:r>
      <w:r w:rsidRPr="00595479">
        <w:rPr>
          <w:rFonts w:ascii="Times New Roman" w:hAnsi="Times New Roman" w:cs="Times New Roman"/>
          <w:i/>
          <w:iCs/>
          <w:color w:val="auto"/>
          <w:lang w:val="mk-MK"/>
        </w:rPr>
        <w:t xml:space="preserve">декември </w:t>
      </w:r>
      <w:r w:rsidR="00877DD2" w:rsidRPr="00595479">
        <w:rPr>
          <w:rFonts w:ascii="Times New Roman" w:hAnsi="Times New Roman" w:cs="Times New Roman"/>
          <w:i/>
          <w:iCs/>
          <w:color w:val="auto"/>
          <w:lang w:val="mk-MK"/>
        </w:rPr>
        <w:t>2015</w:t>
      </w:r>
      <w:r w:rsidRPr="00595479">
        <w:rPr>
          <w:rFonts w:ascii="Times New Roman" w:hAnsi="Times New Roman" w:cs="Times New Roman"/>
          <w:i/>
          <w:iCs/>
          <w:color w:val="auto"/>
          <w:lang w:val="mk-MK"/>
        </w:rPr>
        <w:t xml:space="preserve"> година</w:t>
      </w:r>
    </w:p>
    <w:p w:rsidR="00877DD2" w:rsidRPr="00595479" w:rsidRDefault="00877DD2" w:rsidP="000F5687">
      <w:pPr>
        <w:pStyle w:val="Default"/>
        <w:jc w:val="both"/>
        <w:rPr>
          <w:rFonts w:ascii="Times New Roman" w:hAnsi="Times New Roman" w:cs="Times New Roman"/>
          <w:i/>
          <w:iCs/>
          <w:color w:val="auto"/>
          <w:lang w:val="mk-MK"/>
        </w:rPr>
      </w:pPr>
    </w:p>
    <w:p w:rsidR="00406F02" w:rsidRPr="00305852" w:rsidRDefault="00406F02" w:rsidP="000F5687">
      <w:pPr>
        <w:pStyle w:val="Default"/>
        <w:jc w:val="both"/>
        <w:rPr>
          <w:rFonts w:ascii="Times New Roman" w:hAnsi="Times New Roman" w:cs="Times New Roman"/>
          <w:i/>
          <w:iCs/>
          <w:color w:val="auto"/>
          <w:lang w:val="mk-MK"/>
        </w:rPr>
      </w:pPr>
    </w:p>
    <w:p w:rsidR="00CB2D28" w:rsidRPr="00595479" w:rsidRDefault="00DD20F8" w:rsidP="000F5687">
      <w:pPr>
        <w:pStyle w:val="Default"/>
        <w:jc w:val="center"/>
        <w:rPr>
          <w:rFonts w:ascii="Times New Roman" w:hAnsi="Times New Roman" w:cs="Times New Roman"/>
          <w:i/>
          <w:iCs/>
          <w:color w:val="auto"/>
          <w:lang w:val="mk-MK"/>
        </w:rPr>
      </w:pPr>
      <w:r w:rsidRPr="00595479">
        <w:rPr>
          <w:rFonts w:ascii="Times New Roman" w:hAnsi="Times New Roman" w:cs="Times New Roman"/>
          <w:b/>
          <w:bCs/>
          <w:color w:val="auto"/>
          <w:lang w:val="mk-MK"/>
        </w:rPr>
        <w:t>ЗАВРШНА ДЕКЛАРАЦИЈА</w:t>
      </w:r>
    </w:p>
    <w:p w:rsidR="005C308A" w:rsidRPr="00595479" w:rsidRDefault="005C308A" w:rsidP="000F5687">
      <w:pPr>
        <w:pStyle w:val="Default"/>
        <w:ind w:left="2880"/>
        <w:jc w:val="both"/>
        <w:rPr>
          <w:rFonts w:ascii="Times New Roman" w:hAnsi="Times New Roman" w:cs="Times New Roman"/>
          <w:color w:val="auto"/>
          <w:lang w:val="mk-MK"/>
        </w:rPr>
      </w:pPr>
    </w:p>
    <w:p w:rsidR="00A76F69" w:rsidRPr="00595479" w:rsidRDefault="00A76F69" w:rsidP="000F5687">
      <w:pPr>
        <w:pStyle w:val="Default"/>
        <w:ind w:left="2880"/>
        <w:jc w:val="both"/>
        <w:rPr>
          <w:rFonts w:ascii="Times New Roman" w:hAnsi="Times New Roman" w:cs="Times New Roman"/>
          <w:b/>
          <w:bCs/>
          <w:color w:val="auto"/>
          <w:lang w:val="mk-MK"/>
        </w:rPr>
      </w:pPr>
    </w:p>
    <w:p w:rsidR="00A76F69" w:rsidRPr="00305852" w:rsidRDefault="000F5687" w:rsidP="000F5687">
      <w:pPr>
        <w:pStyle w:val="Default"/>
        <w:jc w:val="both"/>
        <w:rPr>
          <w:rFonts w:ascii="Times New Roman" w:hAnsi="Times New Roman" w:cs="Times New Roman"/>
          <w:color w:val="auto"/>
          <w:lang w:val="mk-MK"/>
        </w:rPr>
      </w:pPr>
      <w:r w:rsidRPr="00305852">
        <w:rPr>
          <w:rFonts w:ascii="Times New Roman" w:hAnsi="Times New Roman" w:cs="Times New Roman"/>
          <w:b/>
          <w:color w:val="auto"/>
          <w:lang w:val="mk-MK"/>
        </w:rPr>
        <w:tab/>
      </w:r>
      <w:r w:rsidR="00A76F69" w:rsidRPr="00595479">
        <w:rPr>
          <w:rFonts w:ascii="Times New Roman" w:hAnsi="Times New Roman" w:cs="Times New Roman"/>
          <w:b/>
          <w:color w:val="auto"/>
          <w:lang w:val="mk-MK"/>
        </w:rPr>
        <w:t>Свесни</w:t>
      </w:r>
      <w:r w:rsidR="00A76F69" w:rsidRPr="00595479">
        <w:rPr>
          <w:rFonts w:ascii="Times New Roman" w:hAnsi="Times New Roman" w:cs="Times New Roman"/>
          <w:color w:val="auto"/>
          <w:lang w:val="mk-MK"/>
        </w:rPr>
        <w:t xml:space="preserve"> 18-те земји членки на ЦЕИ ја вклучуваат географската област поголема од земјите од Западен Балкан, но имајќи превид дека земјите од Западен Балкан се едни од жешките точки на европската миграциска вонредна и се позитивно вклучен</w:t>
      </w:r>
      <w:r w:rsidR="007166E0" w:rsidRPr="00595479">
        <w:rPr>
          <w:rFonts w:ascii="Times New Roman" w:hAnsi="Times New Roman" w:cs="Times New Roman"/>
          <w:color w:val="auto"/>
          <w:lang w:val="mk-MK"/>
        </w:rPr>
        <w:t>и</w:t>
      </w:r>
      <w:r w:rsidR="00A76F69" w:rsidRPr="00595479">
        <w:rPr>
          <w:rFonts w:ascii="Times New Roman" w:hAnsi="Times New Roman" w:cs="Times New Roman"/>
          <w:color w:val="auto"/>
          <w:lang w:val="mk-MK"/>
        </w:rPr>
        <w:t xml:space="preserve"> во процесот на стабилизација и патот кон ЕУ интеграцијата,</w:t>
      </w:r>
    </w:p>
    <w:p w:rsidR="00595479" w:rsidRPr="00305852" w:rsidRDefault="00595479" w:rsidP="000F5687">
      <w:pPr>
        <w:pStyle w:val="Default"/>
        <w:jc w:val="both"/>
        <w:rPr>
          <w:rFonts w:ascii="Times New Roman" w:hAnsi="Times New Roman" w:cs="Times New Roman"/>
          <w:b/>
          <w:color w:val="auto"/>
          <w:lang w:val="mk-MK"/>
        </w:rPr>
      </w:pPr>
    </w:p>
    <w:p w:rsidR="00A76F69" w:rsidRPr="00305852" w:rsidRDefault="000F5687" w:rsidP="000F5687">
      <w:pPr>
        <w:pStyle w:val="Default"/>
        <w:jc w:val="both"/>
        <w:rPr>
          <w:rFonts w:ascii="Times New Roman" w:hAnsi="Times New Roman" w:cs="Times New Roman"/>
          <w:color w:val="auto"/>
          <w:lang w:val="mk-MK"/>
        </w:rPr>
      </w:pPr>
      <w:r w:rsidRPr="00305852">
        <w:rPr>
          <w:rFonts w:ascii="Times New Roman" w:hAnsi="Times New Roman" w:cs="Times New Roman"/>
          <w:b/>
          <w:color w:val="auto"/>
          <w:lang w:val="mk-MK"/>
        </w:rPr>
        <w:tab/>
      </w:r>
      <w:r w:rsidR="00654CA3" w:rsidRPr="00595479">
        <w:rPr>
          <w:rFonts w:ascii="Times New Roman" w:hAnsi="Times New Roman" w:cs="Times New Roman"/>
          <w:b/>
          <w:color w:val="auto"/>
          <w:lang w:val="mk-MK"/>
        </w:rPr>
        <w:t>Имајќи предвид</w:t>
      </w:r>
      <w:r w:rsidR="00A76F69" w:rsidRPr="00595479">
        <w:rPr>
          <w:rFonts w:ascii="Times New Roman" w:hAnsi="Times New Roman" w:cs="Times New Roman"/>
          <w:color w:val="auto"/>
          <w:lang w:val="mk-MK"/>
        </w:rPr>
        <w:t xml:space="preserve"> дека фокусот на оваа сесија на </w:t>
      </w:r>
      <w:r w:rsidR="00654CA3" w:rsidRPr="00595479">
        <w:rPr>
          <w:rFonts w:ascii="Times New Roman" w:hAnsi="Times New Roman" w:cs="Times New Roman"/>
          <w:color w:val="auto"/>
          <w:lang w:val="mk-MK"/>
        </w:rPr>
        <w:t>П</w:t>
      </w:r>
      <w:r w:rsidR="00A76F69" w:rsidRPr="00595479">
        <w:rPr>
          <w:rFonts w:ascii="Times New Roman" w:hAnsi="Times New Roman" w:cs="Times New Roman"/>
          <w:color w:val="auto"/>
          <w:lang w:val="mk-MK"/>
        </w:rPr>
        <w:t>арламентарно</w:t>
      </w:r>
      <w:r w:rsidR="00654CA3" w:rsidRPr="00595479">
        <w:rPr>
          <w:rFonts w:ascii="Times New Roman" w:hAnsi="Times New Roman" w:cs="Times New Roman"/>
          <w:color w:val="auto"/>
          <w:lang w:val="mk-MK"/>
        </w:rPr>
        <w:t>то</w:t>
      </w:r>
      <w:r w:rsidR="00A76F69" w:rsidRPr="00595479">
        <w:rPr>
          <w:rFonts w:ascii="Times New Roman" w:hAnsi="Times New Roman" w:cs="Times New Roman"/>
          <w:color w:val="auto"/>
          <w:lang w:val="mk-MK"/>
        </w:rPr>
        <w:t xml:space="preserve"> собрание е на Балканот, додека останатите сесии ќе бидат посветени на другите ЦЕИ региони, </w:t>
      </w:r>
    </w:p>
    <w:p w:rsidR="00595479" w:rsidRPr="00305852" w:rsidRDefault="00595479" w:rsidP="000F5687">
      <w:pPr>
        <w:pStyle w:val="Default"/>
        <w:jc w:val="both"/>
        <w:rPr>
          <w:rFonts w:ascii="Times New Roman" w:hAnsi="Times New Roman" w:cs="Times New Roman"/>
          <w:b/>
          <w:color w:val="auto"/>
          <w:lang w:val="mk-MK"/>
        </w:rPr>
      </w:pPr>
    </w:p>
    <w:p w:rsidR="000D26A5" w:rsidRPr="00595479" w:rsidRDefault="000F5687" w:rsidP="000F5687">
      <w:pPr>
        <w:pStyle w:val="Default"/>
        <w:jc w:val="both"/>
        <w:rPr>
          <w:rFonts w:ascii="Times New Roman" w:hAnsi="Times New Roman" w:cs="Times New Roman"/>
          <w:color w:val="auto"/>
          <w:lang w:val="mk-MK"/>
        </w:rPr>
      </w:pPr>
      <w:r w:rsidRPr="00305852">
        <w:rPr>
          <w:rFonts w:ascii="Times New Roman" w:hAnsi="Times New Roman" w:cs="Times New Roman"/>
          <w:b/>
          <w:color w:val="auto"/>
          <w:lang w:val="mk-MK"/>
        </w:rPr>
        <w:tab/>
      </w:r>
      <w:r w:rsidR="00DD20F8" w:rsidRPr="00595479">
        <w:rPr>
          <w:rFonts w:ascii="Times New Roman" w:hAnsi="Times New Roman" w:cs="Times New Roman"/>
          <w:b/>
          <w:color w:val="auto"/>
          <w:lang w:val="mk-MK"/>
        </w:rPr>
        <w:t xml:space="preserve">Истакнувајќи </w:t>
      </w:r>
      <w:r w:rsidR="00DD20F8" w:rsidRPr="00595479">
        <w:rPr>
          <w:rFonts w:ascii="Times New Roman" w:hAnsi="Times New Roman" w:cs="Times New Roman"/>
          <w:color w:val="auto"/>
          <w:lang w:val="mk-MK"/>
        </w:rPr>
        <w:t xml:space="preserve">ја важноста за стратешкиот пристап на ЦЕИ кон регионалната соработка и поддршката на земјите членки на ЦЕИ во сите аспекти од нивната европска интеграција </w:t>
      </w:r>
      <w:r w:rsidR="00776EA3" w:rsidRPr="00595479">
        <w:rPr>
          <w:rFonts w:ascii="Times New Roman" w:hAnsi="Times New Roman" w:cs="Times New Roman"/>
          <w:color w:val="auto"/>
          <w:lang w:val="mk-MK"/>
        </w:rPr>
        <w:t>и нејзината функција како мост за о</w:t>
      </w:r>
      <w:r w:rsidR="00DD4F29" w:rsidRPr="00595479">
        <w:rPr>
          <w:rFonts w:ascii="Times New Roman" w:hAnsi="Times New Roman" w:cs="Times New Roman"/>
          <w:color w:val="auto"/>
          <w:lang w:val="mk-MK"/>
        </w:rPr>
        <w:t>т</w:t>
      </w:r>
      <w:r w:rsidR="00776EA3" w:rsidRPr="00595479">
        <w:rPr>
          <w:rFonts w:ascii="Times New Roman" w:hAnsi="Times New Roman" w:cs="Times New Roman"/>
          <w:color w:val="auto"/>
          <w:lang w:val="mk-MK"/>
        </w:rPr>
        <w:t>странување на сите постојни поделби кои го попречуваат процесот на нивна европска интеграција</w:t>
      </w:r>
      <w:r w:rsidR="000D26A5" w:rsidRPr="00595479">
        <w:rPr>
          <w:rFonts w:ascii="Times New Roman" w:hAnsi="Times New Roman" w:cs="Times New Roman"/>
          <w:color w:val="auto"/>
          <w:lang w:val="mk-MK"/>
        </w:rPr>
        <w:t>,</w:t>
      </w:r>
    </w:p>
    <w:p w:rsidR="00595479" w:rsidRPr="00305852" w:rsidRDefault="00595479" w:rsidP="000F5687">
      <w:pPr>
        <w:pStyle w:val="Default"/>
        <w:jc w:val="both"/>
        <w:rPr>
          <w:rFonts w:ascii="Times New Roman" w:hAnsi="Times New Roman" w:cs="Times New Roman"/>
          <w:b/>
          <w:color w:val="auto"/>
          <w:lang w:val="mk-MK"/>
        </w:rPr>
      </w:pPr>
    </w:p>
    <w:p w:rsidR="0069557B" w:rsidRPr="00595479" w:rsidRDefault="000F5687" w:rsidP="000F5687">
      <w:pPr>
        <w:pStyle w:val="Default"/>
        <w:jc w:val="both"/>
        <w:rPr>
          <w:rFonts w:ascii="Times New Roman" w:hAnsi="Times New Roman" w:cs="Times New Roman"/>
          <w:color w:val="auto"/>
          <w:lang w:val="mk-MK"/>
        </w:rPr>
      </w:pPr>
      <w:r w:rsidRPr="00305852">
        <w:rPr>
          <w:rFonts w:ascii="Times New Roman" w:hAnsi="Times New Roman" w:cs="Times New Roman"/>
          <w:b/>
          <w:color w:val="auto"/>
          <w:lang w:val="mk-MK"/>
        </w:rPr>
        <w:tab/>
      </w:r>
      <w:r w:rsidR="0069557B" w:rsidRPr="00595479">
        <w:rPr>
          <w:rFonts w:ascii="Times New Roman" w:hAnsi="Times New Roman" w:cs="Times New Roman"/>
          <w:b/>
          <w:color w:val="auto"/>
          <w:lang w:val="mk-MK"/>
        </w:rPr>
        <w:t xml:space="preserve">Истакнувајќи </w:t>
      </w:r>
      <w:r w:rsidR="0069557B" w:rsidRPr="00595479">
        <w:rPr>
          <w:rFonts w:ascii="Times New Roman" w:hAnsi="Times New Roman" w:cs="Times New Roman"/>
          <w:color w:val="auto"/>
          <w:lang w:val="mk-MK"/>
        </w:rPr>
        <w:t xml:space="preserve">ја важноста за стратешкиот пристап на ЦЕИ кон регионалната соработка и поддршката на земјите членки на ЦЕИ во сите аспекти од нивната европска интеграција и нејзината функција како мост за надминување на сите постојни потешкотии кои го попречуваат процесот на нивна европска интеграција, </w:t>
      </w:r>
    </w:p>
    <w:p w:rsidR="00595479" w:rsidRPr="00305852" w:rsidRDefault="00595479" w:rsidP="000F5687">
      <w:pPr>
        <w:pStyle w:val="Default"/>
        <w:jc w:val="both"/>
        <w:rPr>
          <w:rFonts w:ascii="Times New Roman" w:hAnsi="Times New Roman" w:cs="Times New Roman"/>
          <w:color w:val="auto"/>
          <w:lang w:val="mk-MK"/>
        </w:rPr>
      </w:pPr>
    </w:p>
    <w:p w:rsidR="009D1C16" w:rsidRPr="00595479" w:rsidRDefault="000F5687" w:rsidP="000F5687">
      <w:pPr>
        <w:pStyle w:val="Default"/>
        <w:jc w:val="both"/>
        <w:rPr>
          <w:rFonts w:ascii="Times New Roman" w:hAnsi="Times New Roman" w:cs="Times New Roman"/>
          <w:color w:val="auto"/>
          <w:lang w:val="mk-MK"/>
        </w:rPr>
      </w:pPr>
      <w:r w:rsidRPr="00305852">
        <w:rPr>
          <w:rFonts w:ascii="Times New Roman" w:hAnsi="Times New Roman" w:cs="Times New Roman"/>
          <w:color w:val="auto"/>
          <w:lang w:val="mk-MK"/>
        </w:rPr>
        <w:tab/>
      </w:r>
      <w:r w:rsidR="009D1C16" w:rsidRPr="00595479">
        <w:rPr>
          <w:rFonts w:ascii="Times New Roman" w:hAnsi="Times New Roman" w:cs="Times New Roman"/>
          <w:b/>
          <w:color w:val="auto"/>
          <w:lang w:val="mk-MK"/>
        </w:rPr>
        <w:t xml:space="preserve">Нагласувајќи </w:t>
      </w:r>
      <w:r w:rsidR="009D1C16" w:rsidRPr="00595479">
        <w:rPr>
          <w:rFonts w:ascii="Times New Roman" w:hAnsi="Times New Roman" w:cs="Times New Roman"/>
          <w:color w:val="auto"/>
          <w:lang w:val="mk-MK"/>
        </w:rPr>
        <w:t>дека прекуграничната соработка ги подобрува добрососедските односи на тој начин приближувајќи ги владите и луѓето и дека регионалната соработка и добрососедските односи</w:t>
      </w:r>
      <w:r w:rsidR="009D1C16" w:rsidRPr="00595479">
        <w:rPr>
          <w:rFonts w:ascii="Times New Roman" w:hAnsi="Times New Roman" w:cs="Times New Roman"/>
          <w:b/>
          <w:color w:val="auto"/>
          <w:lang w:val="mk-MK"/>
        </w:rPr>
        <w:t xml:space="preserve"> </w:t>
      </w:r>
      <w:r w:rsidR="009D1C16" w:rsidRPr="00595479">
        <w:rPr>
          <w:rFonts w:ascii="Times New Roman" w:hAnsi="Times New Roman" w:cs="Times New Roman"/>
          <w:color w:val="auto"/>
          <w:lang w:val="mk-MK"/>
        </w:rPr>
        <w:t xml:space="preserve">се предуслов за целосна европска интеграција, </w:t>
      </w:r>
    </w:p>
    <w:p w:rsidR="00595479" w:rsidRPr="00305852" w:rsidRDefault="00595479" w:rsidP="000F5687">
      <w:pPr>
        <w:pStyle w:val="Default"/>
        <w:jc w:val="both"/>
        <w:rPr>
          <w:rFonts w:ascii="Times New Roman" w:hAnsi="Times New Roman" w:cs="Times New Roman"/>
          <w:b/>
          <w:color w:val="auto"/>
          <w:lang w:val="mk-MK"/>
        </w:rPr>
      </w:pPr>
    </w:p>
    <w:p w:rsidR="00E95143" w:rsidRPr="00595479" w:rsidRDefault="000F5687" w:rsidP="000F5687">
      <w:pPr>
        <w:pStyle w:val="Default"/>
        <w:jc w:val="both"/>
        <w:rPr>
          <w:rFonts w:ascii="Times New Roman" w:hAnsi="Times New Roman" w:cs="Times New Roman"/>
          <w:color w:val="auto"/>
          <w:lang w:val="mk-MK"/>
        </w:rPr>
      </w:pPr>
      <w:r w:rsidRPr="00305852">
        <w:rPr>
          <w:rFonts w:ascii="Times New Roman" w:hAnsi="Times New Roman" w:cs="Times New Roman"/>
          <w:b/>
          <w:color w:val="auto"/>
          <w:lang w:val="mk-MK"/>
        </w:rPr>
        <w:tab/>
      </w:r>
      <w:r w:rsidR="009945DB" w:rsidRPr="00595479">
        <w:rPr>
          <w:rFonts w:ascii="Times New Roman" w:hAnsi="Times New Roman" w:cs="Times New Roman"/>
          <w:b/>
          <w:color w:val="auto"/>
          <w:lang w:val="mk-MK"/>
        </w:rPr>
        <w:t xml:space="preserve">Потсетувајќи </w:t>
      </w:r>
      <w:r w:rsidR="009945DB" w:rsidRPr="00595479">
        <w:rPr>
          <w:rFonts w:ascii="Times New Roman" w:hAnsi="Times New Roman" w:cs="Times New Roman"/>
          <w:color w:val="auto"/>
          <w:lang w:val="mk-MK"/>
        </w:rPr>
        <w:t>дека</w:t>
      </w:r>
      <w:r w:rsidR="000D26A5" w:rsidRPr="00595479">
        <w:rPr>
          <w:rFonts w:ascii="Times New Roman" w:hAnsi="Times New Roman" w:cs="Times New Roman"/>
          <w:b/>
          <w:color w:val="auto"/>
          <w:lang w:val="mk-MK"/>
        </w:rPr>
        <w:t xml:space="preserve"> </w:t>
      </w:r>
      <w:r w:rsidR="00100D49" w:rsidRPr="00595479">
        <w:rPr>
          <w:rFonts w:ascii="Times New Roman" w:hAnsi="Times New Roman" w:cs="Times New Roman"/>
          <w:color w:val="auto"/>
          <w:lang w:val="mk-MK"/>
        </w:rPr>
        <w:t>во овој деликатен и чувствителен период</w:t>
      </w:r>
      <w:r w:rsidR="00C53591" w:rsidRPr="00595479">
        <w:rPr>
          <w:rFonts w:ascii="Times New Roman" w:hAnsi="Times New Roman" w:cs="Times New Roman"/>
          <w:color w:val="auto"/>
          <w:lang w:val="mk-MK"/>
        </w:rPr>
        <w:t>,</w:t>
      </w:r>
      <w:r w:rsidR="00100D49" w:rsidRPr="00595479">
        <w:rPr>
          <w:rFonts w:ascii="Times New Roman" w:hAnsi="Times New Roman" w:cs="Times New Roman"/>
          <w:color w:val="auto"/>
          <w:lang w:val="mk-MK"/>
        </w:rPr>
        <w:t xml:space="preserve"> </w:t>
      </w:r>
      <w:r w:rsidR="0051715D" w:rsidRPr="00595479">
        <w:rPr>
          <w:rFonts w:ascii="Times New Roman" w:hAnsi="Times New Roman" w:cs="Times New Roman"/>
          <w:color w:val="auto"/>
          <w:lang w:val="mk-MK"/>
        </w:rPr>
        <w:t>турбулентната ситуација на Блискиот Исток предизвика невиден наплив на бегалци и мигранти долж источно-медитеранската и западно-балканската рута кој не може да се реши само со национални активности и во таа насока</w:t>
      </w:r>
      <w:r w:rsidR="00C53591" w:rsidRPr="00595479">
        <w:rPr>
          <w:rFonts w:ascii="Times New Roman" w:hAnsi="Times New Roman" w:cs="Times New Roman"/>
          <w:color w:val="auto"/>
          <w:lang w:val="mk-MK"/>
        </w:rPr>
        <w:t>,</w:t>
      </w:r>
      <w:r w:rsidR="0051715D" w:rsidRPr="00595479">
        <w:rPr>
          <w:rFonts w:ascii="Times New Roman" w:hAnsi="Times New Roman" w:cs="Times New Roman"/>
          <w:color w:val="auto"/>
          <w:lang w:val="mk-MK"/>
        </w:rPr>
        <w:t xml:space="preserve"> посочува дека унилатералните активности можат да предизвикаат домино ефект</w:t>
      </w:r>
      <w:r w:rsidR="000D26A5" w:rsidRPr="00595479">
        <w:rPr>
          <w:rFonts w:ascii="Times New Roman" w:hAnsi="Times New Roman" w:cs="Times New Roman"/>
          <w:color w:val="auto"/>
          <w:lang w:val="mk-MK"/>
        </w:rPr>
        <w:t>,</w:t>
      </w:r>
    </w:p>
    <w:p w:rsidR="002D2DC7" w:rsidRPr="00595479" w:rsidRDefault="000F5687" w:rsidP="000F5687">
      <w:pPr>
        <w:pStyle w:val="Default"/>
        <w:jc w:val="both"/>
        <w:rPr>
          <w:rFonts w:ascii="Times New Roman" w:hAnsi="Times New Roman" w:cs="Times New Roman"/>
          <w:color w:val="auto"/>
          <w:lang w:val="mk-MK"/>
        </w:rPr>
      </w:pPr>
      <w:r w:rsidRPr="00305852">
        <w:rPr>
          <w:rFonts w:ascii="Times New Roman" w:hAnsi="Times New Roman" w:cs="Times New Roman"/>
          <w:b/>
          <w:color w:val="auto"/>
          <w:lang w:val="mk-MK"/>
        </w:rPr>
        <w:lastRenderedPageBreak/>
        <w:tab/>
      </w:r>
      <w:r w:rsidR="0051715D" w:rsidRPr="00595479">
        <w:rPr>
          <w:rFonts w:ascii="Times New Roman" w:hAnsi="Times New Roman" w:cs="Times New Roman"/>
          <w:b/>
          <w:color w:val="auto"/>
          <w:lang w:val="mk-MK"/>
        </w:rPr>
        <w:t>Имајќи</w:t>
      </w:r>
      <w:r w:rsidRPr="00595479">
        <w:rPr>
          <w:rFonts w:ascii="Times New Roman" w:hAnsi="Times New Roman" w:cs="Times New Roman"/>
          <w:b/>
          <w:color w:val="auto"/>
          <w:lang w:val="mk-MK"/>
        </w:rPr>
        <w:t xml:space="preserve"> </w:t>
      </w:r>
      <w:r w:rsidR="0051715D" w:rsidRPr="00595479">
        <w:rPr>
          <w:rFonts w:ascii="Times New Roman" w:hAnsi="Times New Roman" w:cs="Times New Roman"/>
          <w:b/>
          <w:color w:val="auto"/>
          <w:lang w:val="mk-MK"/>
        </w:rPr>
        <w:t>предвид</w:t>
      </w:r>
      <w:r w:rsidR="00745979" w:rsidRPr="00595479">
        <w:rPr>
          <w:rFonts w:ascii="Times New Roman" w:hAnsi="Times New Roman" w:cs="Times New Roman"/>
          <w:color w:val="auto"/>
          <w:lang w:val="mk-MK"/>
        </w:rPr>
        <w:t xml:space="preserve"> </w:t>
      </w:r>
      <w:r w:rsidR="001F5F54" w:rsidRPr="00595479">
        <w:rPr>
          <w:rFonts w:ascii="Times New Roman" w:hAnsi="Times New Roman" w:cs="Times New Roman"/>
          <w:color w:val="auto"/>
          <w:lang w:val="mk-MK"/>
        </w:rPr>
        <w:t>Повелбата на ОН</w:t>
      </w:r>
      <w:r w:rsidR="001F5F54" w:rsidRPr="00595479">
        <w:rPr>
          <w:rFonts w:ascii="Times New Roman" w:hAnsi="Times New Roman" w:cs="Times New Roman"/>
          <w:b/>
          <w:color w:val="auto"/>
          <w:lang w:val="mk-MK"/>
        </w:rPr>
        <w:t>,</w:t>
      </w:r>
      <w:r w:rsidR="001F5F54" w:rsidRPr="00595479">
        <w:rPr>
          <w:rFonts w:ascii="Times New Roman" w:hAnsi="Times New Roman" w:cs="Times New Roman"/>
          <w:color w:val="auto"/>
          <w:lang w:val="mk-MK"/>
        </w:rPr>
        <w:t xml:space="preserve"> </w:t>
      </w:r>
      <w:r w:rsidR="0051715D" w:rsidRPr="00595479">
        <w:rPr>
          <w:rFonts w:ascii="Times New Roman" w:hAnsi="Times New Roman" w:cs="Times New Roman"/>
          <w:color w:val="auto"/>
          <w:lang w:val="mk-MK"/>
        </w:rPr>
        <w:t>Универзалната декларација за човекови права, Женевската конвенција</w:t>
      </w:r>
      <w:r w:rsidR="001F5F54" w:rsidRPr="00595479">
        <w:rPr>
          <w:rFonts w:ascii="Times New Roman" w:hAnsi="Times New Roman" w:cs="Times New Roman"/>
          <w:color w:val="auto"/>
          <w:lang w:val="mk-MK"/>
        </w:rPr>
        <w:t xml:space="preserve"> за статусот на бегалци од 1951 година</w:t>
      </w:r>
      <w:r w:rsidR="0051715D" w:rsidRPr="00595479">
        <w:rPr>
          <w:rFonts w:ascii="Times New Roman" w:hAnsi="Times New Roman" w:cs="Times New Roman"/>
          <w:color w:val="auto"/>
          <w:lang w:val="mk-MK"/>
        </w:rPr>
        <w:t>, Европската конвенција за заштита на човековите права и фундаменталните слободи и Резолуцијата</w:t>
      </w:r>
      <w:r w:rsidR="002D2DC7" w:rsidRPr="00595479">
        <w:rPr>
          <w:rFonts w:ascii="Times New Roman" w:hAnsi="Times New Roman" w:cs="Times New Roman"/>
          <w:color w:val="auto"/>
          <w:lang w:val="mk-MK"/>
        </w:rPr>
        <w:t>,</w:t>
      </w:r>
    </w:p>
    <w:p w:rsidR="00595479" w:rsidRPr="00305852" w:rsidRDefault="00595479" w:rsidP="000F5687">
      <w:pPr>
        <w:pStyle w:val="Default"/>
        <w:jc w:val="both"/>
        <w:rPr>
          <w:rFonts w:ascii="Times New Roman" w:hAnsi="Times New Roman" w:cs="Times New Roman"/>
          <w:b/>
          <w:color w:val="auto"/>
          <w:lang w:val="mk-MK"/>
        </w:rPr>
      </w:pPr>
    </w:p>
    <w:p w:rsidR="00F118A6" w:rsidRPr="00595479" w:rsidRDefault="000F5687" w:rsidP="000F5687">
      <w:pPr>
        <w:pStyle w:val="Default"/>
        <w:jc w:val="both"/>
        <w:rPr>
          <w:rFonts w:ascii="Times New Roman" w:hAnsi="Times New Roman" w:cs="Times New Roman"/>
          <w:color w:val="auto"/>
          <w:lang w:val="mk-MK"/>
        </w:rPr>
      </w:pPr>
      <w:r w:rsidRPr="00305852">
        <w:rPr>
          <w:rFonts w:ascii="Times New Roman" w:hAnsi="Times New Roman" w:cs="Times New Roman"/>
          <w:b/>
          <w:color w:val="auto"/>
          <w:lang w:val="mk-MK"/>
        </w:rPr>
        <w:tab/>
      </w:r>
      <w:r w:rsidR="00F118A6" w:rsidRPr="00595479">
        <w:rPr>
          <w:rFonts w:ascii="Times New Roman" w:hAnsi="Times New Roman" w:cs="Times New Roman"/>
          <w:b/>
          <w:color w:val="auto"/>
          <w:lang w:val="mk-MK"/>
        </w:rPr>
        <w:t xml:space="preserve">Повторувајќи </w:t>
      </w:r>
      <w:r w:rsidR="00F118A6" w:rsidRPr="00595479">
        <w:rPr>
          <w:rFonts w:ascii="Times New Roman" w:hAnsi="Times New Roman" w:cs="Times New Roman"/>
          <w:color w:val="auto"/>
          <w:lang w:val="mk-MK"/>
        </w:rPr>
        <w:t>ја солидарноста со украинскиот народ на нивниот пат кон градење на стабилна, демократска и просперитетна земја и силната заложба за суверенитет и територијален интегритет на сите земји членки на ЦЕИ, со целосно почитување на клучните принципи на меѓународното право,</w:t>
      </w:r>
    </w:p>
    <w:p w:rsidR="00595479" w:rsidRPr="00305852" w:rsidRDefault="00595479" w:rsidP="000F5687">
      <w:pPr>
        <w:pStyle w:val="Default"/>
        <w:jc w:val="both"/>
        <w:rPr>
          <w:rFonts w:ascii="Times New Roman" w:hAnsi="Times New Roman" w:cs="Times New Roman"/>
          <w:b/>
          <w:color w:val="auto"/>
          <w:lang w:val="mk-MK"/>
        </w:rPr>
      </w:pPr>
    </w:p>
    <w:p w:rsidR="000810FB" w:rsidRPr="00595479" w:rsidRDefault="000F5687" w:rsidP="000F5687">
      <w:pPr>
        <w:pStyle w:val="Default"/>
        <w:jc w:val="both"/>
        <w:rPr>
          <w:rFonts w:ascii="Times New Roman" w:hAnsi="Times New Roman" w:cs="Times New Roman"/>
          <w:color w:val="auto"/>
          <w:lang w:val="mk-MK"/>
        </w:rPr>
      </w:pPr>
      <w:r w:rsidRPr="00305852">
        <w:rPr>
          <w:rFonts w:ascii="Times New Roman" w:hAnsi="Times New Roman" w:cs="Times New Roman"/>
          <w:b/>
          <w:color w:val="auto"/>
          <w:lang w:val="mk-MK"/>
        </w:rPr>
        <w:tab/>
      </w:r>
      <w:r w:rsidR="00C400AA" w:rsidRPr="00595479">
        <w:rPr>
          <w:rFonts w:ascii="Times New Roman" w:hAnsi="Times New Roman" w:cs="Times New Roman"/>
          <w:b/>
          <w:color w:val="auto"/>
          <w:lang w:val="mk-MK"/>
        </w:rPr>
        <w:t xml:space="preserve">Уважувајќи </w:t>
      </w:r>
      <w:r w:rsidR="00C400AA" w:rsidRPr="00595479">
        <w:rPr>
          <w:rFonts w:ascii="Times New Roman" w:hAnsi="Times New Roman" w:cs="Times New Roman"/>
          <w:color w:val="auto"/>
          <w:lang w:val="mk-MK"/>
        </w:rPr>
        <w:t>ја дебатата за миграција и бегалци во Европскиот парламент на сесијата одржана во септември и Оперативните мерки на Европската комисија кои треба да се имплементираат особено од земјите членки на ЦЕИ</w:t>
      </w:r>
      <w:r w:rsidR="002B3634" w:rsidRPr="00595479">
        <w:rPr>
          <w:rFonts w:ascii="Times New Roman" w:hAnsi="Times New Roman" w:cs="Times New Roman"/>
          <w:color w:val="auto"/>
          <w:lang w:val="mk-MK"/>
        </w:rPr>
        <w:t>,</w:t>
      </w:r>
      <w:r w:rsidR="00C400AA" w:rsidRPr="00595479">
        <w:rPr>
          <w:rFonts w:ascii="Times New Roman" w:hAnsi="Times New Roman" w:cs="Times New Roman"/>
          <w:color w:val="auto"/>
          <w:lang w:val="mk-MK"/>
        </w:rPr>
        <w:t xml:space="preserve"> кои се најмногу погодени на балканската мигрантска рута</w:t>
      </w:r>
      <w:r w:rsidR="00745979" w:rsidRPr="00595479">
        <w:rPr>
          <w:rFonts w:ascii="Times New Roman" w:hAnsi="Times New Roman" w:cs="Times New Roman"/>
          <w:color w:val="auto"/>
          <w:lang w:val="mk-MK"/>
        </w:rPr>
        <w:t xml:space="preserve">, </w:t>
      </w:r>
    </w:p>
    <w:p w:rsidR="00595479" w:rsidRPr="00305852" w:rsidRDefault="00595479" w:rsidP="000F5687">
      <w:pPr>
        <w:pStyle w:val="Default"/>
        <w:jc w:val="both"/>
        <w:rPr>
          <w:rFonts w:ascii="Times New Roman" w:hAnsi="Times New Roman" w:cs="Times New Roman"/>
          <w:b/>
          <w:bCs/>
          <w:color w:val="auto"/>
          <w:lang w:val="mk-MK"/>
        </w:rPr>
      </w:pPr>
    </w:p>
    <w:p w:rsidR="008D6B07" w:rsidRPr="00595479" w:rsidRDefault="000F5687" w:rsidP="000F5687">
      <w:pPr>
        <w:pStyle w:val="Default"/>
        <w:jc w:val="both"/>
        <w:rPr>
          <w:rFonts w:ascii="Times New Roman" w:hAnsi="Times New Roman" w:cs="Times New Roman"/>
          <w:bCs/>
          <w:color w:val="auto"/>
          <w:lang w:val="mk-MK"/>
        </w:rPr>
      </w:pPr>
      <w:r w:rsidRPr="00305852">
        <w:rPr>
          <w:rFonts w:ascii="Times New Roman" w:hAnsi="Times New Roman" w:cs="Times New Roman"/>
          <w:b/>
          <w:bCs/>
          <w:color w:val="auto"/>
          <w:lang w:val="mk-MK"/>
        </w:rPr>
        <w:tab/>
      </w:r>
      <w:r w:rsidR="00386C05" w:rsidRPr="00595479">
        <w:rPr>
          <w:rFonts w:ascii="Times New Roman" w:hAnsi="Times New Roman" w:cs="Times New Roman"/>
          <w:b/>
          <w:bCs/>
          <w:color w:val="auto"/>
          <w:lang w:val="mk-MK"/>
        </w:rPr>
        <w:t xml:space="preserve">Соочувајќи </w:t>
      </w:r>
      <w:r w:rsidR="00386C05" w:rsidRPr="00595479">
        <w:rPr>
          <w:rFonts w:ascii="Times New Roman" w:hAnsi="Times New Roman" w:cs="Times New Roman"/>
          <w:bCs/>
          <w:color w:val="auto"/>
          <w:lang w:val="mk-MK"/>
        </w:rPr>
        <w:t xml:space="preserve">се со феноменот на раселување на луѓе досега непознат во нашата модерна ера и признавајќи </w:t>
      </w:r>
      <w:r w:rsidR="00D57DE6" w:rsidRPr="00595479">
        <w:rPr>
          <w:rFonts w:ascii="Times New Roman" w:hAnsi="Times New Roman" w:cs="Times New Roman"/>
          <w:bCs/>
          <w:color w:val="auto"/>
          <w:lang w:val="mk-MK"/>
        </w:rPr>
        <w:t>дека се потребни напори</w:t>
      </w:r>
      <w:r w:rsidR="00386C05" w:rsidRPr="00595479">
        <w:rPr>
          <w:rFonts w:ascii="Times New Roman" w:hAnsi="Times New Roman" w:cs="Times New Roman"/>
          <w:bCs/>
          <w:color w:val="auto"/>
          <w:lang w:val="mk-MK"/>
        </w:rPr>
        <w:t xml:space="preserve"> за изнаоѓање на најефективен и унифициран одговор</w:t>
      </w:r>
      <w:r w:rsidR="008D6B07" w:rsidRPr="00595479">
        <w:rPr>
          <w:rFonts w:ascii="Times New Roman" w:hAnsi="Times New Roman" w:cs="Times New Roman"/>
          <w:bCs/>
          <w:color w:val="auto"/>
          <w:lang w:val="mk-MK"/>
        </w:rPr>
        <w:t>,</w:t>
      </w:r>
    </w:p>
    <w:p w:rsidR="00595479" w:rsidRPr="00305852" w:rsidRDefault="00595479" w:rsidP="000F5687">
      <w:pPr>
        <w:pStyle w:val="Default"/>
        <w:jc w:val="both"/>
        <w:rPr>
          <w:rFonts w:ascii="Times New Roman" w:hAnsi="Times New Roman" w:cs="Times New Roman"/>
          <w:b/>
          <w:color w:val="auto"/>
          <w:lang w:val="mk-MK"/>
        </w:rPr>
      </w:pPr>
    </w:p>
    <w:p w:rsidR="00745979" w:rsidRPr="00595479" w:rsidRDefault="000F5687" w:rsidP="000F5687">
      <w:pPr>
        <w:pStyle w:val="Default"/>
        <w:jc w:val="both"/>
        <w:rPr>
          <w:rFonts w:ascii="Times New Roman" w:hAnsi="Times New Roman" w:cs="Times New Roman"/>
          <w:b/>
          <w:color w:val="auto"/>
          <w:lang w:val="mk-MK"/>
        </w:rPr>
      </w:pPr>
      <w:r w:rsidRPr="00305852">
        <w:rPr>
          <w:rFonts w:ascii="Times New Roman" w:hAnsi="Times New Roman" w:cs="Times New Roman"/>
          <w:b/>
          <w:color w:val="auto"/>
          <w:lang w:val="mk-MK"/>
        </w:rPr>
        <w:tab/>
      </w:r>
      <w:r w:rsidR="008D6B07" w:rsidRPr="00595479">
        <w:rPr>
          <w:rFonts w:ascii="Times New Roman" w:hAnsi="Times New Roman" w:cs="Times New Roman"/>
          <w:b/>
          <w:color w:val="auto"/>
          <w:lang w:val="mk-MK"/>
        </w:rPr>
        <w:t>П</w:t>
      </w:r>
      <w:r w:rsidR="00F148D1" w:rsidRPr="00595479">
        <w:rPr>
          <w:rFonts w:ascii="Times New Roman" w:hAnsi="Times New Roman" w:cs="Times New Roman"/>
          <w:b/>
          <w:color w:val="auto"/>
          <w:lang w:val="mk-MK"/>
        </w:rPr>
        <w:t xml:space="preserve">одвлекувајќи </w:t>
      </w:r>
      <w:r w:rsidR="00F148D1" w:rsidRPr="00595479">
        <w:rPr>
          <w:rFonts w:ascii="Times New Roman" w:hAnsi="Times New Roman" w:cs="Times New Roman"/>
          <w:color w:val="auto"/>
          <w:lang w:val="mk-MK"/>
        </w:rPr>
        <w:t>ја додадената вредност на макрорегионалните стратегии како интегрирана рамка</w:t>
      </w:r>
      <w:r w:rsidR="00BD7B40" w:rsidRPr="00595479">
        <w:rPr>
          <w:rFonts w:ascii="Times New Roman" w:hAnsi="Times New Roman" w:cs="Times New Roman"/>
          <w:color w:val="auto"/>
          <w:lang w:val="mk-MK"/>
        </w:rPr>
        <w:t>,</w:t>
      </w:r>
      <w:r w:rsidR="00F148D1" w:rsidRPr="00595479">
        <w:rPr>
          <w:rFonts w:ascii="Times New Roman" w:hAnsi="Times New Roman" w:cs="Times New Roman"/>
          <w:color w:val="auto"/>
          <w:lang w:val="mk-MK"/>
        </w:rPr>
        <w:t xml:space="preserve"> вклучувајќи ги земјите членки и оние кои не се членки на ЕУ </w:t>
      </w:r>
      <w:r w:rsidR="003222B5" w:rsidRPr="00595479">
        <w:rPr>
          <w:rFonts w:ascii="Times New Roman" w:hAnsi="Times New Roman" w:cs="Times New Roman"/>
          <w:color w:val="auto"/>
          <w:lang w:val="mk-MK"/>
        </w:rPr>
        <w:t xml:space="preserve">за зголемување на економската, социјалната и територијалната кохезија </w:t>
      </w:r>
      <w:r w:rsidR="0060591D" w:rsidRPr="00595479">
        <w:rPr>
          <w:rFonts w:ascii="Times New Roman" w:hAnsi="Times New Roman" w:cs="Times New Roman"/>
          <w:color w:val="auto"/>
          <w:lang w:val="mk-MK"/>
        </w:rPr>
        <w:t>и за земјите кандидати учеснички и потенцијалните земји кандидати за членство во ЕУ</w:t>
      </w:r>
      <w:r w:rsidR="00E66608" w:rsidRPr="00595479">
        <w:rPr>
          <w:rFonts w:ascii="Times New Roman" w:hAnsi="Times New Roman" w:cs="Times New Roman"/>
          <w:color w:val="auto"/>
          <w:lang w:val="mk-MK"/>
        </w:rPr>
        <w:t>,</w:t>
      </w:r>
    </w:p>
    <w:p w:rsidR="00595479" w:rsidRPr="00305852" w:rsidRDefault="00595479" w:rsidP="000F5687">
      <w:pPr>
        <w:pStyle w:val="Default"/>
        <w:jc w:val="both"/>
        <w:rPr>
          <w:rFonts w:ascii="Times New Roman" w:hAnsi="Times New Roman" w:cs="Times New Roman"/>
          <w:b/>
          <w:color w:val="auto"/>
          <w:lang w:val="mk-MK"/>
        </w:rPr>
      </w:pPr>
    </w:p>
    <w:p w:rsidR="00956238" w:rsidRPr="00595479" w:rsidRDefault="000F5687" w:rsidP="000F5687">
      <w:pPr>
        <w:pStyle w:val="Default"/>
        <w:jc w:val="both"/>
        <w:rPr>
          <w:rFonts w:ascii="Times New Roman" w:hAnsi="Times New Roman" w:cs="Times New Roman"/>
          <w:color w:val="auto"/>
          <w:lang w:val="mk-MK"/>
        </w:rPr>
      </w:pPr>
      <w:r w:rsidRPr="00595479">
        <w:rPr>
          <w:rFonts w:ascii="Times New Roman" w:hAnsi="Times New Roman" w:cs="Times New Roman"/>
          <w:b/>
          <w:color w:val="auto"/>
          <w:lang w:val="mk-MK"/>
        </w:rPr>
        <w:tab/>
      </w:r>
      <w:r w:rsidR="00E66608" w:rsidRPr="00595479">
        <w:rPr>
          <w:rFonts w:ascii="Times New Roman" w:hAnsi="Times New Roman" w:cs="Times New Roman"/>
          <w:b/>
          <w:color w:val="auto"/>
          <w:lang w:val="mk-MK"/>
        </w:rPr>
        <w:t xml:space="preserve">Изразувајќи </w:t>
      </w:r>
      <w:r w:rsidR="00E66608" w:rsidRPr="00595479">
        <w:rPr>
          <w:rFonts w:ascii="Times New Roman" w:hAnsi="Times New Roman" w:cs="Times New Roman"/>
          <w:color w:val="auto"/>
          <w:lang w:val="mk-MK"/>
        </w:rPr>
        <w:t xml:space="preserve">ја потребата за континуирана финансиска поддршка од страна на ЕУ </w:t>
      </w:r>
      <w:r w:rsidR="009B29EE" w:rsidRPr="00595479">
        <w:rPr>
          <w:rFonts w:ascii="Times New Roman" w:hAnsi="Times New Roman" w:cs="Times New Roman"/>
          <w:color w:val="auto"/>
          <w:lang w:val="mk-MK"/>
        </w:rPr>
        <w:t xml:space="preserve">за поддршка на </w:t>
      </w:r>
      <w:r w:rsidR="00E66608" w:rsidRPr="00595479">
        <w:rPr>
          <w:rFonts w:ascii="Times New Roman" w:hAnsi="Times New Roman" w:cs="Times New Roman"/>
          <w:color w:val="auto"/>
          <w:lang w:val="mk-MK"/>
        </w:rPr>
        <w:t xml:space="preserve">забрзано темпо на реформи и дополнителни инфраструктурни инвестиции на </w:t>
      </w:r>
      <w:r w:rsidR="009B29EE" w:rsidRPr="00595479">
        <w:rPr>
          <w:rFonts w:ascii="Times New Roman" w:hAnsi="Times New Roman" w:cs="Times New Roman"/>
          <w:color w:val="auto"/>
          <w:lang w:val="mk-MK"/>
        </w:rPr>
        <w:t xml:space="preserve">клучните </w:t>
      </w:r>
      <w:r w:rsidR="00E66608" w:rsidRPr="00595479">
        <w:rPr>
          <w:rFonts w:ascii="Times New Roman" w:hAnsi="Times New Roman" w:cs="Times New Roman"/>
          <w:color w:val="auto"/>
          <w:lang w:val="mk-MK"/>
        </w:rPr>
        <w:t>коридори</w:t>
      </w:r>
      <w:r w:rsidR="009B29EE" w:rsidRPr="00595479">
        <w:rPr>
          <w:rFonts w:ascii="Times New Roman" w:hAnsi="Times New Roman" w:cs="Times New Roman"/>
          <w:color w:val="auto"/>
          <w:lang w:val="mk-MK"/>
        </w:rPr>
        <w:t xml:space="preserve"> во</w:t>
      </w:r>
      <w:r w:rsidRPr="00595479">
        <w:rPr>
          <w:rFonts w:ascii="Times New Roman" w:hAnsi="Times New Roman" w:cs="Times New Roman"/>
          <w:color w:val="auto"/>
          <w:lang w:val="mk-MK"/>
        </w:rPr>
        <w:t xml:space="preserve"> Западен Балкан, </w:t>
      </w:r>
      <w:r w:rsidR="00E66608" w:rsidRPr="00595479">
        <w:rPr>
          <w:rFonts w:ascii="Times New Roman" w:hAnsi="Times New Roman" w:cs="Times New Roman"/>
          <w:color w:val="auto"/>
          <w:lang w:val="mk-MK"/>
        </w:rPr>
        <w:t>така што</w:t>
      </w:r>
      <w:r w:rsidRPr="00595479">
        <w:rPr>
          <w:rFonts w:ascii="Times New Roman" w:hAnsi="Times New Roman" w:cs="Times New Roman"/>
          <w:color w:val="auto"/>
          <w:lang w:val="mk-MK"/>
        </w:rPr>
        <w:t>,</w:t>
      </w:r>
      <w:r w:rsidR="00E66608" w:rsidRPr="00595479">
        <w:rPr>
          <w:rFonts w:ascii="Times New Roman" w:hAnsi="Times New Roman" w:cs="Times New Roman"/>
          <w:color w:val="auto"/>
          <w:lang w:val="mk-MK"/>
        </w:rPr>
        <w:t xml:space="preserve"> ќе се воспостави подобра поврзаност од земјите од Западен Балкан и земјите членки на ЕУ, </w:t>
      </w:r>
    </w:p>
    <w:p w:rsidR="00595479" w:rsidRPr="00305852" w:rsidRDefault="00595479" w:rsidP="000F5687">
      <w:pPr>
        <w:pStyle w:val="Default"/>
        <w:jc w:val="both"/>
        <w:rPr>
          <w:rFonts w:ascii="Times New Roman" w:hAnsi="Times New Roman" w:cs="Times New Roman"/>
          <w:color w:val="auto"/>
          <w:lang w:val="mk-MK"/>
        </w:rPr>
      </w:pPr>
    </w:p>
    <w:p w:rsidR="003F680C" w:rsidRPr="00595479" w:rsidRDefault="000F5687" w:rsidP="000F5687">
      <w:pPr>
        <w:pStyle w:val="Default"/>
        <w:jc w:val="both"/>
        <w:rPr>
          <w:rFonts w:ascii="Times New Roman" w:hAnsi="Times New Roman" w:cs="Times New Roman"/>
          <w:color w:val="auto"/>
          <w:lang w:val="mk-MK"/>
        </w:rPr>
      </w:pPr>
      <w:r w:rsidRPr="00595479">
        <w:rPr>
          <w:rFonts w:ascii="Times New Roman" w:hAnsi="Times New Roman" w:cs="Times New Roman"/>
          <w:color w:val="auto"/>
          <w:lang w:val="mk-MK"/>
        </w:rPr>
        <w:tab/>
      </w:r>
      <w:r w:rsidR="003F680C" w:rsidRPr="00595479">
        <w:rPr>
          <w:rFonts w:ascii="Times New Roman" w:hAnsi="Times New Roman" w:cs="Times New Roman"/>
          <w:b/>
          <w:color w:val="auto"/>
          <w:lang w:val="mk-MK"/>
        </w:rPr>
        <w:t>Имајќи</w:t>
      </w:r>
      <w:r w:rsidRPr="00595479">
        <w:rPr>
          <w:rFonts w:ascii="Times New Roman" w:hAnsi="Times New Roman" w:cs="Times New Roman"/>
          <w:b/>
          <w:color w:val="auto"/>
          <w:lang w:val="mk-MK"/>
        </w:rPr>
        <w:t xml:space="preserve"> </w:t>
      </w:r>
      <w:r w:rsidR="003F680C" w:rsidRPr="00595479">
        <w:rPr>
          <w:rFonts w:ascii="Times New Roman" w:hAnsi="Times New Roman" w:cs="Times New Roman"/>
          <w:b/>
          <w:color w:val="auto"/>
          <w:lang w:val="mk-MK"/>
        </w:rPr>
        <w:t xml:space="preserve">предвид </w:t>
      </w:r>
      <w:r w:rsidR="003F680C" w:rsidRPr="00595479">
        <w:rPr>
          <w:rFonts w:ascii="Times New Roman" w:hAnsi="Times New Roman" w:cs="Times New Roman"/>
          <w:color w:val="auto"/>
          <w:lang w:val="mk-MK"/>
        </w:rPr>
        <w:t xml:space="preserve">континуираниот развој на транспортната инфраструктура со посебен фокус на Коридорите </w:t>
      </w:r>
      <w:r w:rsidR="001B7B32" w:rsidRPr="00595479">
        <w:rPr>
          <w:rFonts w:ascii="Times New Roman" w:hAnsi="Times New Roman" w:cs="Times New Roman"/>
          <w:color w:val="auto"/>
          <w:lang w:val="mk-MK"/>
        </w:rPr>
        <w:t xml:space="preserve">IV, </w:t>
      </w:r>
      <w:r w:rsidR="003F680C" w:rsidRPr="00595479">
        <w:rPr>
          <w:rFonts w:ascii="Times New Roman" w:hAnsi="Times New Roman" w:cs="Times New Roman"/>
          <w:color w:val="auto"/>
          <w:lang w:val="mk-MK"/>
        </w:rPr>
        <w:t>X и VIII кои поминуваат низ земјите на ЦЕИ и која е</w:t>
      </w:r>
      <w:r w:rsidR="00595479" w:rsidRPr="00595479">
        <w:rPr>
          <w:rFonts w:ascii="Times New Roman" w:hAnsi="Times New Roman" w:cs="Times New Roman"/>
          <w:color w:val="auto"/>
          <w:lang w:val="mk-MK"/>
        </w:rPr>
        <w:t>,</w:t>
      </w:r>
      <w:r w:rsidR="003F680C" w:rsidRPr="00595479">
        <w:rPr>
          <w:rFonts w:ascii="Times New Roman" w:hAnsi="Times New Roman" w:cs="Times New Roman"/>
          <w:color w:val="auto"/>
          <w:lang w:val="mk-MK"/>
        </w:rPr>
        <w:t xml:space="preserve"> исто така</w:t>
      </w:r>
      <w:r w:rsidRPr="00595479">
        <w:rPr>
          <w:rFonts w:ascii="Times New Roman" w:hAnsi="Times New Roman" w:cs="Times New Roman"/>
          <w:color w:val="auto"/>
          <w:lang w:val="mk-MK"/>
        </w:rPr>
        <w:t>,</w:t>
      </w:r>
      <w:r w:rsidR="003F680C" w:rsidRPr="00595479">
        <w:rPr>
          <w:rFonts w:ascii="Times New Roman" w:hAnsi="Times New Roman" w:cs="Times New Roman"/>
          <w:color w:val="auto"/>
          <w:lang w:val="mk-MK"/>
        </w:rPr>
        <w:t xml:space="preserve"> еден од приоритетите на Македонското претседателство со ЦЕИ,</w:t>
      </w:r>
      <w:r w:rsidR="005F5E2E" w:rsidRPr="00595479">
        <w:rPr>
          <w:rFonts w:ascii="Times New Roman" w:hAnsi="Times New Roman" w:cs="Times New Roman"/>
          <w:color w:val="auto"/>
          <w:lang w:val="mk-MK"/>
        </w:rPr>
        <w:t xml:space="preserve"> </w:t>
      </w:r>
    </w:p>
    <w:p w:rsidR="00595479" w:rsidRPr="00595479" w:rsidRDefault="00595479" w:rsidP="000F5687">
      <w:pPr>
        <w:pStyle w:val="Default"/>
        <w:jc w:val="both"/>
        <w:rPr>
          <w:rFonts w:ascii="Times New Roman" w:eastAsia="PMingLiU" w:hAnsi="Times New Roman" w:cs="Times New Roman"/>
          <w:color w:val="auto"/>
          <w:lang w:val="mk-MK" w:eastAsia="zh-TW"/>
        </w:rPr>
      </w:pPr>
    </w:p>
    <w:p w:rsidR="00F72B86" w:rsidRPr="00595479" w:rsidRDefault="000F5687" w:rsidP="000F5687">
      <w:pPr>
        <w:pStyle w:val="Default"/>
        <w:jc w:val="both"/>
        <w:rPr>
          <w:rFonts w:ascii="Times New Roman" w:hAnsi="Times New Roman" w:cs="Times New Roman"/>
          <w:b/>
          <w:color w:val="auto"/>
          <w:lang w:val="mk-MK"/>
        </w:rPr>
      </w:pPr>
      <w:r w:rsidRPr="00595479">
        <w:rPr>
          <w:rFonts w:ascii="Times New Roman" w:eastAsia="PMingLiU" w:hAnsi="Times New Roman" w:cs="Times New Roman"/>
          <w:color w:val="auto"/>
          <w:lang w:val="hu-HU" w:eastAsia="zh-TW"/>
        </w:rPr>
        <w:tab/>
      </w:r>
      <w:r w:rsidR="00351A4E" w:rsidRPr="00595479">
        <w:rPr>
          <w:rFonts w:ascii="Times New Roman" w:hAnsi="Times New Roman" w:cs="Times New Roman"/>
          <w:b/>
          <w:color w:val="auto"/>
          <w:lang w:val="mk-MK"/>
        </w:rPr>
        <w:t xml:space="preserve">Потсетувајќи на </w:t>
      </w:r>
      <w:r w:rsidR="00351A4E" w:rsidRPr="00595479">
        <w:rPr>
          <w:rFonts w:ascii="Times New Roman" w:hAnsi="Times New Roman" w:cs="Times New Roman"/>
          <w:color w:val="auto"/>
          <w:lang w:val="mk-MK"/>
        </w:rPr>
        <w:t>Финалната декларација од Парламентарниот комитет на ПД на ЦЕИ од 20 мај 2015 година во Скопје,</w:t>
      </w:r>
    </w:p>
    <w:p w:rsidR="00595479" w:rsidRDefault="00595479" w:rsidP="000F5687">
      <w:pPr>
        <w:pStyle w:val="Default"/>
        <w:jc w:val="both"/>
        <w:rPr>
          <w:rFonts w:ascii="Times New Roman" w:hAnsi="Times New Roman" w:cs="Times New Roman"/>
          <w:b/>
          <w:color w:val="auto"/>
          <w:lang w:val="hu-HU"/>
        </w:rPr>
      </w:pPr>
    </w:p>
    <w:p w:rsidR="00351A4E" w:rsidRPr="00595479" w:rsidRDefault="000F5687" w:rsidP="000F5687">
      <w:pPr>
        <w:pStyle w:val="Default"/>
        <w:jc w:val="both"/>
        <w:rPr>
          <w:rFonts w:ascii="Times New Roman" w:hAnsi="Times New Roman" w:cs="Times New Roman"/>
          <w:color w:val="auto"/>
          <w:lang w:val="mk-MK"/>
        </w:rPr>
      </w:pPr>
      <w:r w:rsidRPr="00595479">
        <w:rPr>
          <w:rFonts w:ascii="Times New Roman" w:hAnsi="Times New Roman" w:cs="Times New Roman"/>
          <w:b/>
          <w:color w:val="auto"/>
          <w:lang w:val="hu-HU"/>
        </w:rPr>
        <w:tab/>
      </w:r>
      <w:r w:rsidR="00351A4E" w:rsidRPr="00595479">
        <w:rPr>
          <w:rFonts w:ascii="Times New Roman" w:hAnsi="Times New Roman" w:cs="Times New Roman"/>
          <w:b/>
          <w:color w:val="auto"/>
          <w:lang w:val="mk-MK"/>
        </w:rPr>
        <w:t xml:space="preserve">Поздравувајќи ги </w:t>
      </w:r>
      <w:r w:rsidR="0014702B" w:rsidRPr="00595479">
        <w:rPr>
          <w:rFonts w:ascii="Times New Roman" w:hAnsi="Times New Roman" w:cs="Times New Roman"/>
          <w:color w:val="auto"/>
          <w:lang w:val="mk-MK"/>
        </w:rPr>
        <w:t>главните</w:t>
      </w:r>
      <w:r w:rsidR="0014702B" w:rsidRPr="00595479">
        <w:rPr>
          <w:rFonts w:ascii="Times New Roman" w:hAnsi="Times New Roman" w:cs="Times New Roman"/>
          <w:b/>
          <w:color w:val="auto"/>
          <w:lang w:val="mk-MK"/>
        </w:rPr>
        <w:t xml:space="preserve"> </w:t>
      </w:r>
      <w:r w:rsidR="00351A4E" w:rsidRPr="00595479">
        <w:rPr>
          <w:rFonts w:ascii="Times New Roman" w:hAnsi="Times New Roman" w:cs="Times New Roman"/>
          <w:color w:val="auto"/>
          <w:lang w:val="mk-MK"/>
        </w:rPr>
        <w:t>заклучоци</w:t>
      </w:r>
      <w:r w:rsidR="0014702B" w:rsidRPr="00595479">
        <w:rPr>
          <w:rFonts w:ascii="Times New Roman" w:hAnsi="Times New Roman" w:cs="Times New Roman"/>
          <w:color w:val="auto"/>
          <w:lang w:val="mk-MK"/>
        </w:rPr>
        <w:t xml:space="preserve"> кои произлегоа од Г</w:t>
      </w:r>
      <w:r w:rsidR="00351A4E" w:rsidRPr="00595479">
        <w:rPr>
          <w:rFonts w:ascii="Times New Roman" w:hAnsi="Times New Roman" w:cs="Times New Roman"/>
          <w:color w:val="auto"/>
          <w:lang w:val="mk-MK"/>
        </w:rPr>
        <w:t xml:space="preserve">енералните комитети за културни, политички и економски прашања </w:t>
      </w:r>
      <w:r w:rsidR="009F723B" w:rsidRPr="00595479">
        <w:rPr>
          <w:rFonts w:ascii="Times New Roman" w:hAnsi="Times New Roman" w:cs="Times New Roman"/>
          <w:color w:val="auto"/>
          <w:lang w:val="mk-MK"/>
        </w:rPr>
        <w:t>од</w:t>
      </w:r>
      <w:r w:rsidR="00351A4E" w:rsidRPr="00595479">
        <w:rPr>
          <w:rFonts w:ascii="Times New Roman" w:hAnsi="Times New Roman" w:cs="Times New Roman"/>
          <w:color w:val="auto"/>
          <w:lang w:val="mk-MK"/>
        </w:rPr>
        <w:t xml:space="preserve"> 2 ноември 2015 година во Рим и </w:t>
      </w:r>
      <w:r w:rsidR="009F723B" w:rsidRPr="00595479">
        <w:rPr>
          <w:rFonts w:ascii="Times New Roman" w:hAnsi="Times New Roman" w:cs="Times New Roman"/>
          <w:color w:val="auto"/>
          <w:lang w:val="mk-MK"/>
        </w:rPr>
        <w:t>од</w:t>
      </w:r>
      <w:r w:rsidR="00351A4E" w:rsidRPr="00595479">
        <w:rPr>
          <w:rFonts w:ascii="Times New Roman" w:hAnsi="Times New Roman" w:cs="Times New Roman"/>
          <w:color w:val="auto"/>
          <w:lang w:val="mk-MK"/>
        </w:rPr>
        <w:t xml:space="preserve"> 9 ноември 2015 година во Трст, </w:t>
      </w:r>
    </w:p>
    <w:p w:rsidR="00351A4E" w:rsidRPr="00595479" w:rsidRDefault="00351A4E" w:rsidP="000F5687">
      <w:pPr>
        <w:pStyle w:val="Default"/>
        <w:jc w:val="both"/>
        <w:rPr>
          <w:rFonts w:ascii="Times New Roman" w:hAnsi="Times New Roman" w:cs="Times New Roman"/>
          <w:color w:val="auto"/>
          <w:lang w:val="mk-MK"/>
        </w:rPr>
      </w:pPr>
    </w:p>
    <w:p w:rsidR="00351A4E" w:rsidRPr="00595479" w:rsidRDefault="00351A4E" w:rsidP="000F5687">
      <w:pPr>
        <w:pStyle w:val="Default"/>
        <w:jc w:val="both"/>
        <w:rPr>
          <w:rFonts w:ascii="Times New Roman" w:hAnsi="Times New Roman" w:cs="Times New Roman"/>
          <w:color w:val="auto"/>
          <w:lang w:val="mk-MK"/>
        </w:rPr>
      </w:pPr>
    </w:p>
    <w:p w:rsidR="00745979" w:rsidRPr="00595479" w:rsidRDefault="000F5687" w:rsidP="000F5687">
      <w:pPr>
        <w:pStyle w:val="Default"/>
        <w:jc w:val="both"/>
        <w:rPr>
          <w:rFonts w:ascii="Times New Roman" w:hAnsi="Times New Roman" w:cs="Times New Roman"/>
          <w:b/>
          <w:color w:val="auto"/>
          <w:lang w:val="mk-MK"/>
        </w:rPr>
      </w:pPr>
      <w:r w:rsidRPr="00595479">
        <w:rPr>
          <w:rFonts w:ascii="Times New Roman" w:hAnsi="Times New Roman" w:cs="Times New Roman"/>
          <w:b/>
          <w:color w:val="auto"/>
          <w:lang w:val="mk-MK"/>
        </w:rPr>
        <w:tab/>
      </w:r>
      <w:r w:rsidR="00351A4E" w:rsidRPr="00595479">
        <w:rPr>
          <w:rFonts w:ascii="Times New Roman" w:hAnsi="Times New Roman" w:cs="Times New Roman"/>
          <w:b/>
          <w:color w:val="auto"/>
          <w:lang w:val="mk-MK"/>
        </w:rPr>
        <w:t>Парламентарното собрание на ПД на ЦЕИ</w:t>
      </w:r>
      <w:r w:rsidR="00745979" w:rsidRPr="00595479">
        <w:rPr>
          <w:rFonts w:ascii="Times New Roman" w:hAnsi="Times New Roman" w:cs="Times New Roman"/>
          <w:b/>
          <w:color w:val="auto"/>
          <w:lang w:val="mk-MK"/>
        </w:rPr>
        <w:t xml:space="preserve">: </w:t>
      </w:r>
    </w:p>
    <w:p w:rsidR="000E4F1F" w:rsidRPr="00595479" w:rsidRDefault="000E4F1F" w:rsidP="000F5687">
      <w:pPr>
        <w:pStyle w:val="Default"/>
        <w:jc w:val="both"/>
        <w:rPr>
          <w:rFonts w:ascii="Times New Roman" w:hAnsi="Times New Roman" w:cs="Times New Roman"/>
          <w:color w:val="auto"/>
          <w:lang w:val="mk-MK"/>
        </w:rPr>
      </w:pPr>
    </w:p>
    <w:p w:rsidR="004C2F8A" w:rsidRPr="00595479" w:rsidRDefault="000F5687" w:rsidP="000F5687">
      <w:pPr>
        <w:pStyle w:val="Default"/>
        <w:jc w:val="both"/>
        <w:rPr>
          <w:rFonts w:ascii="Times New Roman" w:hAnsi="Times New Roman" w:cs="Times New Roman"/>
          <w:b/>
          <w:color w:val="auto"/>
          <w:lang w:val="mk-MK"/>
        </w:rPr>
      </w:pPr>
      <w:r w:rsidRPr="00595479">
        <w:rPr>
          <w:rFonts w:ascii="Times New Roman" w:hAnsi="Times New Roman" w:cs="Times New Roman"/>
          <w:b/>
          <w:color w:val="auto"/>
          <w:lang w:val="mk-MK"/>
        </w:rPr>
        <w:tab/>
      </w:r>
      <w:r w:rsidR="005F31C7" w:rsidRPr="00595479">
        <w:rPr>
          <w:rFonts w:ascii="Times New Roman" w:hAnsi="Times New Roman" w:cs="Times New Roman"/>
          <w:b/>
          <w:color w:val="auto"/>
          <w:lang w:val="mk-MK"/>
        </w:rPr>
        <w:t>Смета за неопходно</w:t>
      </w:r>
      <w:r w:rsidR="005F31C7" w:rsidRPr="00595479">
        <w:rPr>
          <w:rFonts w:ascii="Times New Roman" w:hAnsi="Times New Roman" w:cs="Times New Roman"/>
          <w:color w:val="auto"/>
          <w:lang w:val="mk-MK"/>
        </w:rPr>
        <w:t xml:space="preserve"> дека сите земји членки треба да се адекватно посветени на заштитата на човековите права преку промовирање на еднаквост и еднакви можности </w:t>
      </w:r>
      <w:r w:rsidR="000D47D8" w:rsidRPr="00595479">
        <w:rPr>
          <w:rFonts w:ascii="Times New Roman" w:hAnsi="Times New Roman" w:cs="Times New Roman"/>
          <w:color w:val="auto"/>
          <w:lang w:val="mk-MK"/>
        </w:rPr>
        <w:t>за сите и да преземат активности со цел надминување на п</w:t>
      </w:r>
      <w:r w:rsidR="004C2F8A" w:rsidRPr="00595479">
        <w:rPr>
          <w:rFonts w:ascii="Times New Roman" w:hAnsi="Times New Roman" w:cs="Times New Roman"/>
          <w:color w:val="auto"/>
          <w:lang w:val="mk-MK"/>
        </w:rPr>
        <w:t>о</w:t>
      </w:r>
      <w:r w:rsidR="000D47D8" w:rsidRPr="00595479">
        <w:rPr>
          <w:rFonts w:ascii="Times New Roman" w:hAnsi="Times New Roman" w:cs="Times New Roman"/>
          <w:color w:val="auto"/>
          <w:lang w:val="mk-MK"/>
        </w:rPr>
        <w:t xml:space="preserve">ловата дискриминација </w:t>
      </w:r>
      <w:r w:rsidR="004C2F8A" w:rsidRPr="00595479">
        <w:rPr>
          <w:rFonts w:ascii="Times New Roman" w:hAnsi="Times New Roman" w:cs="Times New Roman"/>
          <w:color w:val="auto"/>
          <w:lang w:val="mk-MK"/>
        </w:rPr>
        <w:t xml:space="preserve">и интеграцијата на малцинствата, </w:t>
      </w:r>
    </w:p>
    <w:p w:rsidR="004C2F8A" w:rsidRPr="00595479" w:rsidRDefault="000F5687" w:rsidP="000F5687">
      <w:pPr>
        <w:pStyle w:val="Default"/>
        <w:jc w:val="both"/>
        <w:rPr>
          <w:rFonts w:ascii="Times New Roman" w:hAnsi="Times New Roman" w:cs="Times New Roman"/>
          <w:b/>
          <w:color w:val="auto"/>
          <w:lang w:val="mk-MK"/>
        </w:rPr>
      </w:pPr>
      <w:r w:rsidRPr="00595479">
        <w:rPr>
          <w:rFonts w:ascii="Times New Roman" w:hAnsi="Times New Roman" w:cs="Times New Roman"/>
          <w:b/>
          <w:color w:val="auto"/>
          <w:lang w:val="mk-MK"/>
        </w:rPr>
        <w:lastRenderedPageBreak/>
        <w:tab/>
      </w:r>
      <w:r w:rsidR="004C2F8A" w:rsidRPr="00595479">
        <w:rPr>
          <w:rFonts w:ascii="Times New Roman" w:hAnsi="Times New Roman" w:cs="Times New Roman"/>
          <w:b/>
          <w:color w:val="auto"/>
          <w:lang w:val="mk-MK"/>
        </w:rPr>
        <w:t>Смета за неопходно</w:t>
      </w:r>
      <w:r w:rsidR="004C2F8A" w:rsidRPr="00595479">
        <w:rPr>
          <w:rFonts w:ascii="Times New Roman" w:hAnsi="Times New Roman" w:cs="Times New Roman"/>
          <w:color w:val="auto"/>
          <w:lang w:val="mk-MK"/>
        </w:rPr>
        <w:t xml:space="preserve"> да промовира културна и образовна интеграција на младите генерации, преку поддршка на програми за размена на земјите на ЦЕИ </w:t>
      </w:r>
      <w:r w:rsidRPr="00595479">
        <w:rPr>
          <w:rFonts w:ascii="Times New Roman" w:hAnsi="Times New Roman" w:cs="Times New Roman"/>
          <w:color w:val="auto"/>
          <w:lang w:val="mk-MK"/>
        </w:rPr>
        <w:t>засновани на моделот Еразмус и в</w:t>
      </w:r>
      <w:r w:rsidR="004C2F8A" w:rsidRPr="00595479">
        <w:rPr>
          <w:rFonts w:ascii="Times New Roman" w:hAnsi="Times New Roman" w:cs="Times New Roman"/>
          <w:color w:val="auto"/>
          <w:lang w:val="mk-MK"/>
        </w:rPr>
        <w:t>заемното признавање на образовни квалификации</w:t>
      </w:r>
      <w:r w:rsidR="00F14E64" w:rsidRPr="00595479">
        <w:rPr>
          <w:rFonts w:ascii="Times New Roman" w:hAnsi="Times New Roman" w:cs="Times New Roman"/>
          <w:color w:val="auto"/>
          <w:lang w:val="mk-MK"/>
        </w:rPr>
        <w:t>,</w:t>
      </w:r>
    </w:p>
    <w:p w:rsidR="00595479" w:rsidRPr="00305852" w:rsidRDefault="00595479" w:rsidP="000F5687">
      <w:pPr>
        <w:pStyle w:val="Default"/>
        <w:jc w:val="both"/>
        <w:rPr>
          <w:rFonts w:ascii="Times New Roman" w:hAnsi="Times New Roman" w:cs="Times New Roman"/>
          <w:b/>
          <w:color w:val="auto"/>
          <w:lang w:val="mk-MK"/>
        </w:rPr>
      </w:pPr>
    </w:p>
    <w:p w:rsidR="005858ED" w:rsidRPr="00595479" w:rsidRDefault="000F5687" w:rsidP="000F5687">
      <w:pPr>
        <w:pStyle w:val="Default"/>
        <w:jc w:val="both"/>
        <w:rPr>
          <w:rFonts w:ascii="Times New Roman" w:hAnsi="Times New Roman" w:cs="Times New Roman"/>
          <w:b/>
          <w:color w:val="auto"/>
          <w:lang w:val="mk-MK"/>
        </w:rPr>
      </w:pPr>
      <w:r w:rsidRPr="00595479">
        <w:rPr>
          <w:rFonts w:ascii="Times New Roman" w:hAnsi="Times New Roman" w:cs="Times New Roman"/>
          <w:b/>
          <w:color w:val="auto"/>
          <w:lang w:val="mk-MK"/>
        </w:rPr>
        <w:tab/>
      </w:r>
      <w:r w:rsidR="002B0E74" w:rsidRPr="00595479">
        <w:rPr>
          <w:rFonts w:ascii="Times New Roman" w:hAnsi="Times New Roman" w:cs="Times New Roman"/>
          <w:b/>
          <w:color w:val="auto"/>
          <w:lang w:val="mk-MK"/>
        </w:rPr>
        <w:t xml:space="preserve">Верува </w:t>
      </w:r>
      <w:r w:rsidRPr="00595479">
        <w:rPr>
          <w:rFonts w:ascii="Times New Roman" w:hAnsi="Times New Roman" w:cs="Times New Roman"/>
          <w:color w:val="auto"/>
          <w:lang w:val="mk-MK"/>
        </w:rPr>
        <w:t>дека</w:t>
      </w:r>
      <w:r w:rsidR="002B0E74" w:rsidRPr="00595479">
        <w:rPr>
          <w:rFonts w:ascii="Times New Roman" w:hAnsi="Times New Roman" w:cs="Times New Roman"/>
          <w:color w:val="auto"/>
          <w:lang w:val="mk-MK"/>
        </w:rPr>
        <w:t xml:space="preserve"> дополнително на перспективата на ЕУ, целта на </w:t>
      </w:r>
      <w:r w:rsidR="00887791" w:rsidRPr="00595479">
        <w:rPr>
          <w:rFonts w:ascii="Times New Roman" w:hAnsi="Times New Roman" w:cs="Times New Roman"/>
          <w:color w:val="auto"/>
          <w:lang w:val="mk-MK"/>
        </w:rPr>
        <w:t xml:space="preserve">некои од земјите од Западен Балкан </w:t>
      </w:r>
      <w:r w:rsidR="00E47A05" w:rsidRPr="00595479">
        <w:rPr>
          <w:rFonts w:ascii="Times New Roman" w:hAnsi="Times New Roman" w:cs="Times New Roman"/>
          <w:color w:val="auto"/>
          <w:lang w:val="mk-MK"/>
        </w:rPr>
        <w:t xml:space="preserve">да бидат дел од </w:t>
      </w:r>
      <w:r w:rsidR="002B0E74" w:rsidRPr="00595479">
        <w:rPr>
          <w:rFonts w:ascii="Times New Roman" w:hAnsi="Times New Roman" w:cs="Times New Roman"/>
          <w:color w:val="auto"/>
          <w:lang w:val="mk-MK"/>
        </w:rPr>
        <w:t xml:space="preserve">НАТО може </w:t>
      </w:r>
      <w:r w:rsidRPr="00595479">
        <w:rPr>
          <w:rFonts w:ascii="Times New Roman" w:hAnsi="Times New Roman" w:cs="Times New Roman"/>
          <w:color w:val="auto"/>
          <w:lang w:val="mk-MK"/>
        </w:rPr>
        <w:t>,</w:t>
      </w:r>
      <w:r w:rsidR="002B0E74" w:rsidRPr="00595479">
        <w:rPr>
          <w:rFonts w:ascii="Times New Roman" w:hAnsi="Times New Roman" w:cs="Times New Roman"/>
          <w:color w:val="auto"/>
          <w:lang w:val="mk-MK"/>
        </w:rPr>
        <w:t>исто така</w:t>
      </w:r>
      <w:r w:rsidRPr="00595479">
        <w:rPr>
          <w:rFonts w:ascii="Times New Roman" w:hAnsi="Times New Roman" w:cs="Times New Roman"/>
          <w:color w:val="auto"/>
          <w:lang w:val="mk-MK"/>
        </w:rPr>
        <w:t xml:space="preserve">, да придонесе за </w:t>
      </w:r>
      <w:r w:rsidR="002B0E74" w:rsidRPr="00595479">
        <w:rPr>
          <w:rFonts w:ascii="Times New Roman" w:hAnsi="Times New Roman" w:cs="Times New Roman"/>
          <w:color w:val="auto"/>
          <w:lang w:val="mk-MK"/>
        </w:rPr>
        <w:t>натамошн</w:t>
      </w:r>
      <w:r w:rsidR="009A06D2" w:rsidRPr="00595479">
        <w:rPr>
          <w:rFonts w:ascii="Times New Roman" w:hAnsi="Times New Roman" w:cs="Times New Roman"/>
          <w:color w:val="auto"/>
          <w:lang w:val="mk-MK"/>
        </w:rPr>
        <w:t>а стабилизација</w:t>
      </w:r>
      <w:r w:rsidR="00B87A80" w:rsidRPr="00595479">
        <w:rPr>
          <w:rFonts w:ascii="Times New Roman" w:hAnsi="Times New Roman" w:cs="Times New Roman"/>
          <w:color w:val="auto"/>
          <w:lang w:val="mk-MK"/>
        </w:rPr>
        <w:t xml:space="preserve"> на регионот и н</w:t>
      </w:r>
      <w:r w:rsidR="002B0E74" w:rsidRPr="00595479">
        <w:rPr>
          <w:rFonts w:ascii="Times New Roman" w:hAnsi="Times New Roman" w:cs="Times New Roman"/>
          <w:color w:val="auto"/>
          <w:lang w:val="mk-MK"/>
        </w:rPr>
        <w:t>а неговата европска интеграција</w:t>
      </w:r>
      <w:r w:rsidRPr="00595479">
        <w:rPr>
          <w:rFonts w:ascii="Times New Roman" w:hAnsi="Times New Roman" w:cs="Times New Roman"/>
          <w:color w:val="auto"/>
          <w:lang w:val="mk-MK"/>
        </w:rPr>
        <w:t>,</w:t>
      </w:r>
      <w:r w:rsidR="002B0E74" w:rsidRPr="00595479">
        <w:rPr>
          <w:rFonts w:ascii="Times New Roman" w:hAnsi="Times New Roman" w:cs="Times New Roman"/>
          <w:color w:val="auto"/>
          <w:lang w:val="mk-MK"/>
        </w:rPr>
        <w:t xml:space="preserve"> ги пофалува постојните партнерства </w:t>
      </w:r>
      <w:r w:rsidR="00EE1A67" w:rsidRPr="00595479">
        <w:rPr>
          <w:rFonts w:ascii="Times New Roman" w:hAnsi="Times New Roman" w:cs="Times New Roman"/>
          <w:color w:val="auto"/>
          <w:lang w:val="mk-MK"/>
        </w:rPr>
        <w:t>и соработка (ЕАПС) меѓу НАТО и земјите од Балканот кои не се членки на НАТО</w:t>
      </w:r>
      <w:r w:rsidRPr="00595479">
        <w:rPr>
          <w:rFonts w:ascii="Times New Roman" w:hAnsi="Times New Roman" w:cs="Times New Roman"/>
          <w:color w:val="auto"/>
          <w:lang w:val="mk-MK"/>
        </w:rPr>
        <w:t>,</w:t>
      </w:r>
      <w:r w:rsidR="00EE1A67" w:rsidRPr="00595479">
        <w:rPr>
          <w:rFonts w:ascii="Times New Roman" w:hAnsi="Times New Roman" w:cs="Times New Roman"/>
          <w:color w:val="auto"/>
          <w:lang w:val="mk-MK"/>
        </w:rPr>
        <w:t xml:space="preserve"> </w:t>
      </w:r>
      <w:r w:rsidR="009A7A9D" w:rsidRPr="00595479">
        <w:rPr>
          <w:rFonts w:ascii="Times New Roman" w:hAnsi="Times New Roman" w:cs="Times New Roman"/>
          <w:color w:val="auto"/>
          <w:lang w:val="mk-MK"/>
        </w:rPr>
        <w:t>ги цени</w:t>
      </w:r>
      <w:r w:rsidR="00EE1A67" w:rsidRPr="00595479">
        <w:rPr>
          <w:rFonts w:ascii="Times New Roman" w:hAnsi="Times New Roman" w:cs="Times New Roman"/>
          <w:color w:val="auto"/>
          <w:lang w:val="mk-MK"/>
        </w:rPr>
        <w:t xml:space="preserve"> земјите од Западен Балкан кои без разлика на пристапниот процес со ЕУ, ќе одлучат да бидат дел од евроатлантското семејство </w:t>
      </w:r>
      <w:r w:rsidR="00FB44DD" w:rsidRPr="00595479">
        <w:rPr>
          <w:rFonts w:ascii="Times New Roman" w:hAnsi="Times New Roman" w:cs="Times New Roman"/>
          <w:color w:val="auto"/>
          <w:lang w:val="mk-MK"/>
        </w:rPr>
        <w:t>што не е обврзувачко,</w:t>
      </w:r>
    </w:p>
    <w:p w:rsidR="00595479" w:rsidRPr="00305852" w:rsidRDefault="00595479" w:rsidP="000F5687">
      <w:pPr>
        <w:pStyle w:val="Default"/>
        <w:jc w:val="both"/>
        <w:rPr>
          <w:rFonts w:ascii="Times New Roman" w:hAnsi="Times New Roman" w:cs="Times New Roman"/>
          <w:b/>
          <w:color w:val="auto"/>
          <w:lang w:val="mk-MK"/>
        </w:rPr>
      </w:pPr>
    </w:p>
    <w:p w:rsidR="00BA1C85" w:rsidRPr="00595479" w:rsidRDefault="000F5687" w:rsidP="000F5687">
      <w:pPr>
        <w:pStyle w:val="Default"/>
        <w:jc w:val="both"/>
        <w:rPr>
          <w:rFonts w:ascii="Times New Roman" w:hAnsi="Times New Roman" w:cs="Times New Roman"/>
          <w:color w:val="auto"/>
          <w:lang w:val="mk-MK"/>
        </w:rPr>
      </w:pPr>
      <w:r w:rsidRPr="00595479">
        <w:rPr>
          <w:rFonts w:ascii="Times New Roman" w:hAnsi="Times New Roman" w:cs="Times New Roman"/>
          <w:b/>
          <w:color w:val="auto"/>
          <w:lang w:val="mk-MK"/>
        </w:rPr>
        <w:tab/>
      </w:r>
      <w:r w:rsidR="00EE1A67" w:rsidRPr="00595479">
        <w:rPr>
          <w:rFonts w:ascii="Times New Roman" w:hAnsi="Times New Roman" w:cs="Times New Roman"/>
          <w:b/>
          <w:color w:val="auto"/>
          <w:lang w:val="mk-MK"/>
        </w:rPr>
        <w:t xml:space="preserve">Позитивно го оценува </w:t>
      </w:r>
      <w:r w:rsidR="00EE1A67" w:rsidRPr="00595479">
        <w:rPr>
          <w:rFonts w:ascii="Times New Roman" w:hAnsi="Times New Roman" w:cs="Times New Roman"/>
          <w:color w:val="auto"/>
          <w:lang w:val="mk-MK"/>
        </w:rPr>
        <w:t>духот на Б</w:t>
      </w:r>
      <w:r w:rsidR="00305852">
        <w:rPr>
          <w:rFonts w:ascii="Times New Roman" w:hAnsi="Times New Roman" w:cs="Times New Roman"/>
          <w:color w:val="auto"/>
          <w:lang w:val="mk-MK"/>
        </w:rPr>
        <w:t>ерлинскиот</w:t>
      </w:r>
      <w:r w:rsidR="00EE1A67" w:rsidRPr="00595479">
        <w:rPr>
          <w:rFonts w:ascii="Times New Roman" w:hAnsi="Times New Roman" w:cs="Times New Roman"/>
          <w:color w:val="auto"/>
          <w:lang w:val="mk-MK"/>
        </w:rPr>
        <w:t xml:space="preserve"> процес и предлозите од Самитот </w:t>
      </w:r>
      <w:r w:rsidR="00BA1C85" w:rsidRPr="00595479">
        <w:rPr>
          <w:rFonts w:ascii="Times New Roman" w:hAnsi="Times New Roman" w:cs="Times New Roman"/>
          <w:color w:val="auto"/>
          <w:lang w:val="mk-MK"/>
        </w:rPr>
        <w:t xml:space="preserve">на Западен Балкан во </w:t>
      </w:r>
      <w:r w:rsidR="00EE1A67" w:rsidRPr="00595479">
        <w:rPr>
          <w:rFonts w:ascii="Times New Roman" w:hAnsi="Times New Roman" w:cs="Times New Roman"/>
          <w:color w:val="auto"/>
          <w:lang w:val="mk-MK"/>
        </w:rPr>
        <w:t xml:space="preserve">Виена од 27 август, </w:t>
      </w:r>
    </w:p>
    <w:p w:rsidR="00595479" w:rsidRPr="00305852" w:rsidRDefault="00595479" w:rsidP="000F5687">
      <w:pPr>
        <w:pStyle w:val="Default"/>
        <w:jc w:val="both"/>
        <w:rPr>
          <w:rFonts w:ascii="Times New Roman" w:hAnsi="Times New Roman" w:cs="Times New Roman"/>
          <w:color w:val="auto"/>
          <w:lang w:val="mk-MK"/>
        </w:rPr>
      </w:pPr>
    </w:p>
    <w:p w:rsidR="00EE1A67" w:rsidRPr="00595479" w:rsidRDefault="000F5687" w:rsidP="000F5687">
      <w:pPr>
        <w:pStyle w:val="Default"/>
        <w:jc w:val="both"/>
        <w:rPr>
          <w:rFonts w:ascii="Times New Roman" w:hAnsi="Times New Roman" w:cs="Times New Roman"/>
          <w:b/>
          <w:color w:val="auto"/>
          <w:lang w:val="mk-MK"/>
        </w:rPr>
      </w:pPr>
      <w:r w:rsidRPr="00595479">
        <w:rPr>
          <w:rFonts w:ascii="Times New Roman" w:hAnsi="Times New Roman" w:cs="Times New Roman"/>
          <w:color w:val="auto"/>
          <w:lang w:val="mk-MK"/>
        </w:rPr>
        <w:tab/>
      </w:r>
      <w:r w:rsidR="00BA1C85" w:rsidRPr="00595479">
        <w:rPr>
          <w:rFonts w:ascii="Times New Roman" w:hAnsi="Times New Roman" w:cs="Times New Roman"/>
          <w:b/>
          <w:color w:val="auto"/>
          <w:lang w:val="mk-MK"/>
        </w:rPr>
        <w:t>Ј</w:t>
      </w:r>
      <w:r w:rsidR="00EE1A67" w:rsidRPr="00595479">
        <w:rPr>
          <w:rFonts w:ascii="Times New Roman" w:hAnsi="Times New Roman" w:cs="Times New Roman"/>
          <w:b/>
          <w:color w:val="auto"/>
          <w:lang w:val="mk-MK"/>
        </w:rPr>
        <w:t xml:space="preserve">а поздравува </w:t>
      </w:r>
      <w:r w:rsidR="00EE1A67" w:rsidRPr="00595479">
        <w:rPr>
          <w:rFonts w:ascii="Times New Roman" w:hAnsi="Times New Roman" w:cs="Times New Roman"/>
          <w:color w:val="auto"/>
          <w:lang w:val="mk-MK"/>
        </w:rPr>
        <w:t>одлуката на ЕУ да назначи двајца координатори за проширување на мултимодалните коридори во балканскиот регион, со целосна свесност дека оваа нова политика на ЕУ е нов предизвик за државите во регионот. Заедничката визија за копнени и водени транспортни рути</w:t>
      </w:r>
      <w:r w:rsidR="00F917D5" w:rsidRPr="00595479">
        <w:rPr>
          <w:rFonts w:ascii="Times New Roman" w:hAnsi="Times New Roman" w:cs="Times New Roman"/>
          <w:color w:val="auto"/>
          <w:lang w:val="mk-MK"/>
        </w:rPr>
        <w:t xml:space="preserve">, на кои балканските земји се повикуваат да ги развијат со цел да ја имплементираат политиката на коридори е предуслов за финансиската поддршка на европските институции, </w:t>
      </w:r>
    </w:p>
    <w:p w:rsidR="00595479" w:rsidRPr="00305852" w:rsidRDefault="00595479" w:rsidP="000F5687">
      <w:pPr>
        <w:pStyle w:val="Default"/>
        <w:jc w:val="both"/>
        <w:rPr>
          <w:rFonts w:ascii="Times New Roman" w:hAnsi="Times New Roman" w:cs="Times New Roman"/>
          <w:b/>
          <w:color w:val="auto"/>
          <w:lang w:val="mk-MK"/>
        </w:rPr>
      </w:pPr>
    </w:p>
    <w:p w:rsidR="00351A4E" w:rsidRPr="00595479" w:rsidRDefault="000F5687" w:rsidP="000F5687">
      <w:pPr>
        <w:pStyle w:val="Default"/>
        <w:jc w:val="both"/>
        <w:rPr>
          <w:rFonts w:ascii="Times New Roman" w:hAnsi="Times New Roman" w:cs="Times New Roman"/>
          <w:color w:val="auto"/>
          <w:lang w:val="mk-MK"/>
        </w:rPr>
      </w:pPr>
      <w:r w:rsidRPr="00595479">
        <w:rPr>
          <w:rFonts w:ascii="Times New Roman" w:hAnsi="Times New Roman" w:cs="Times New Roman"/>
          <w:b/>
          <w:color w:val="auto"/>
          <w:lang w:val="mk-MK"/>
        </w:rPr>
        <w:tab/>
      </w:r>
      <w:r w:rsidR="00351A4E" w:rsidRPr="00595479">
        <w:rPr>
          <w:rFonts w:ascii="Times New Roman" w:hAnsi="Times New Roman" w:cs="Times New Roman"/>
          <w:b/>
          <w:color w:val="auto"/>
          <w:lang w:val="mk-MK"/>
        </w:rPr>
        <w:t>Ги поздравува</w:t>
      </w:r>
      <w:r w:rsidR="00745979" w:rsidRPr="00595479">
        <w:rPr>
          <w:rFonts w:ascii="Times New Roman" w:hAnsi="Times New Roman" w:cs="Times New Roman"/>
          <w:b/>
          <w:color w:val="auto"/>
          <w:lang w:val="mk-MK"/>
        </w:rPr>
        <w:t xml:space="preserve"> </w:t>
      </w:r>
      <w:r w:rsidR="00351A4E" w:rsidRPr="00595479">
        <w:rPr>
          <w:rFonts w:ascii="Times New Roman" w:hAnsi="Times New Roman" w:cs="Times New Roman"/>
          <w:color w:val="auto"/>
          <w:lang w:val="mk-MK"/>
        </w:rPr>
        <w:t xml:space="preserve">напорите на европските држави, граѓанските организации </w:t>
      </w:r>
      <w:r w:rsidR="009E6DD5" w:rsidRPr="00595479">
        <w:rPr>
          <w:rFonts w:ascii="Times New Roman" w:hAnsi="Times New Roman" w:cs="Times New Roman"/>
          <w:color w:val="auto"/>
          <w:lang w:val="mk-MK"/>
        </w:rPr>
        <w:t>и поединци кои во голема мера се мобилизираа за да ги примат и да им обезбедат помош на бегалците</w:t>
      </w:r>
      <w:r w:rsidR="00307970" w:rsidRPr="00595479">
        <w:rPr>
          <w:rFonts w:ascii="Times New Roman" w:hAnsi="Times New Roman" w:cs="Times New Roman"/>
          <w:color w:val="auto"/>
          <w:lang w:val="mk-MK"/>
        </w:rPr>
        <w:t xml:space="preserve"> и мигрантите </w:t>
      </w:r>
      <w:r w:rsidR="003D35CA" w:rsidRPr="00595479">
        <w:rPr>
          <w:rFonts w:ascii="Times New Roman" w:hAnsi="Times New Roman" w:cs="Times New Roman"/>
          <w:color w:val="auto"/>
          <w:lang w:val="mk-MK"/>
        </w:rPr>
        <w:t>на граничните линии</w:t>
      </w:r>
      <w:r w:rsidR="00936FF0" w:rsidRPr="00595479">
        <w:rPr>
          <w:rFonts w:ascii="Times New Roman" w:hAnsi="Times New Roman" w:cs="Times New Roman"/>
          <w:color w:val="auto"/>
          <w:lang w:val="mk-MK"/>
        </w:rPr>
        <w:t>, како ангажман за хуманитарен одговор на бегалската криза,</w:t>
      </w:r>
      <w:r w:rsidR="003D35CA" w:rsidRPr="00595479">
        <w:rPr>
          <w:rFonts w:ascii="Times New Roman" w:hAnsi="Times New Roman" w:cs="Times New Roman"/>
          <w:color w:val="auto"/>
          <w:lang w:val="mk-MK"/>
        </w:rPr>
        <w:t xml:space="preserve"> </w:t>
      </w:r>
    </w:p>
    <w:p w:rsidR="00595479" w:rsidRPr="00305852" w:rsidRDefault="00595479" w:rsidP="000F5687">
      <w:pPr>
        <w:jc w:val="both"/>
        <w:rPr>
          <w:rFonts w:eastAsiaTheme="minorHAnsi"/>
          <w:lang w:val="mk-MK" w:eastAsia="en-US"/>
        </w:rPr>
      </w:pPr>
    </w:p>
    <w:p w:rsidR="001417A4" w:rsidRPr="00595479" w:rsidRDefault="000F5687" w:rsidP="000F5687">
      <w:pPr>
        <w:jc w:val="both"/>
        <w:rPr>
          <w:lang w:val="mk-MK"/>
        </w:rPr>
      </w:pPr>
      <w:r w:rsidRPr="00595479">
        <w:rPr>
          <w:rFonts w:eastAsiaTheme="minorHAnsi"/>
          <w:lang w:val="mk-MK" w:eastAsia="en-US"/>
        </w:rPr>
        <w:tab/>
      </w:r>
      <w:r w:rsidR="00936FF0" w:rsidRPr="00595479">
        <w:rPr>
          <w:b/>
          <w:lang w:val="mk-MK"/>
        </w:rPr>
        <w:t xml:space="preserve">Ги пофалува </w:t>
      </w:r>
      <w:r w:rsidR="00936FF0" w:rsidRPr="00595479">
        <w:rPr>
          <w:lang w:val="mk-MK"/>
        </w:rPr>
        <w:t xml:space="preserve">напорите и активностите преземени од страна на властите на </w:t>
      </w:r>
      <w:r w:rsidR="002B70B8" w:rsidRPr="00595479">
        <w:rPr>
          <w:lang w:val="mk-MK"/>
        </w:rPr>
        <w:t xml:space="preserve">Република Македонија </w:t>
      </w:r>
      <w:r w:rsidR="001C7256" w:rsidRPr="00595479">
        <w:rPr>
          <w:lang w:val="mk-MK"/>
        </w:rPr>
        <w:t xml:space="preserve">и другите засегнати земји членки на ЦЕИ </w:t>
      </w:r>
      <w:r w:rsidR="007E0618" w:rsidRPr="00595479">
        <w:rPr>
          <w:lang w:val="mk-MK"/>
        </w:rPr>
        <w:t>за менаџирање на напливот на бегалци,</w:t>
      </w:r>
      <w:r w:rsidR="003C1147" w:rsidRPr="00595479">
        <w:t xml:space="preserve"> </w:t>
      </w:r>
      <w:r w:rsidR="007E0618" w:rsidRPr="00595479">
        <w:rPr>
          <w:lang w:val="mk-MK"/>
        </w:rPr>
        <w:t>заштита на животот и здравјето на мигрантите, борбата против нелегално превезување мигранти и нелегалната трговија со луѓе</w:t>
      </w:r>
      <w:r w:rsidR="003C1147" w:rsidRPr="00595479">
        <w:t>,</w:t>
      </w:r>
    </w:p>
    <w:p w:rsidR="00595479" w:rsidRPr="00305852" w:rsidRDefault="00595479" w:rsidP="000F5687">
      <w:pPr>
        <w:pStyle w:val="Default"/>
        <w:jc w:val="both"/>
        <w:rPr>
          <w:rFonts w:ascii="Times New Roman" w:eastAsia="PMingLiU" w:hAnsi="Times New Roman" w:cs="Times New Roman"/>
          <w:color w:val="auto"/>
          <w:lang w:val="mk-MK" w:eastAsia="zh-TW"/>
        </w:rPr>
      </w:pPr>
    </w:p>
    <w:p w:rsidR="000E0A2A" w:rsidRPr="00595479" w:rsidRDefault="000F5687" w:rsidP="000F5687">
      <w:pPr>
        <w:pStyle w:val="Default"/>
        <w:jc w:val="both"/>
        <w:rPr>
          <w:rFonts w:ascii="Times New Roman" w:hAnsi="Times New Roman" w:cs="Times New Roman"/>
          <w:color w:val="auto"/>
          <w:lang w:val="mk-MK"/>
        </w:rPr>
      </w:pPr>
      <w:r w:rsidRPr="00595479">
        <w:rPr>
          <w:rFonts w:ascii="Times New Roman" w:eastAsia="PMingLiU" w:hAnsi="Times New Roman" w:cs="Times New Roman"/>
          <w:color w:val="auto"/>
          <w:lang w:val="mk-MK" w:eastAsia="zh-TW"/>
        </w:rPr>
        <w:tab/>
      </w:r>
      <w:r w:rsidR="000E0A2A" w:rsidRPr="00595479">
        <w:rPr>
          <w:rFonts w:ascii="Times New Roman" w:hAnsi="Times New Roman" w:cs="Times New Roman"/>
          <w:b/>
          <w:color w:val="auto"/>
          <w:lang w:val="mk-MK"/>
        </w:rPr>
        <w:t>Апелира</w:t>
      </w:r>
      <w:r w:rsidR="000E0A2A" w:rsidRPr="00595479">
        <w:rPr>
          <w:rFonts w:ascii="Times New Roman" w:hAnsi="Times New Roman" w:cs="Times New Roman"/>
          <w:color w:val="auto"/>
          <w:lang w:val="mk-MK"/>
        </w:rPr>
        <w:t xml:space="preserve"> за проактивен пристап </w:t>
      </w:r>
      <w:r w:rsidR="008849B8" w:rsidRPr="00595479">
        <w:rPr>
          <w:rFonts w:ascii="Times New Roman" w:hAnsi="Times New Roman" w:cs="Times New Roman"/>
          <w:color w:val="auto"/>
          <w:lang w:val="mk-MK"/>
        </w:rPr>
        <w:t xml:space="preserve">на сите вклучени страни </w:t>
      </w:r>
      <w:r w:rsidR="00190ED7" w:rsidRPr="00595479">
        <w:rPr>
          <w:rFonts w:ascii="Times New Roman" w:hAnsi="Times New Roman" w:cs="Times New Roman"/>
          <w:color w:val="auto"/>
          <w:lang w:val="mk-MK"/>
        </w:rPr>
        <w:t>да поддржат</w:t>
      </w:r>
      <w:r w:rsidR="000E78C6" w:rsidRPr="00595479">
        <w:rPr>
          <w:rFonts w:ascii="Times New Roman" w:hAnsi="Times New Roman" w:cs="Times New Roman"/>
          <w:color w:val="auto"/>
          <w:lang w:val="mk-MK"/>
        </w:rPr>
        <w:t xml:space="preserve"> е</w:t>
      </w:r>
      <w:r w:rsidR="000E0A2A" w:rsidRPr="00595479">
        <w:rPr>
          <w:rFonts w:ascii="Times New Roman" w:hAnsi="Times New Roman" w:cs="Times New Roman"/>
          <w:color w:val="auto"/>
          <w:lang w:val="mk-MK"/>
        </w:rPr>
        <w:t>фективно користење на Цивилниот механизам за заштита на ЕУ за сите земји учесници и да им помогнат на земјите кои имаат итна потреба и кои се најмногу погодени од мигрантската криза,</w:t>
      </w:r>
      <w:r w:rsidR="008849B8" w:rsidRPr="00595479">
        <w:rPr>
          <w:rFonts w:ascii="Times New Roman" w:hAnsi="Times New Roman" w:cs="Times New Roman"/>
          <w:b/>
          <w:color w:val="auto"/>
          <w:lang w:val="mk-MK"/>
        </w:rPr>
        <w:t xml:space="preserve"> </w:t>
      </w:r>
    </w:p>
    <w:p w:rsidR="00595479" w:rsidRPr="00305852" w:rsidRDefault="00595479" w:rsidP="000F5687">
      <w:pPr>
        <w:pStyle w:val="Default"/>
        <w:jc w:val="both"/>
        <w:rPr>
          <w:rFonts w:ascii="Times New Roman" w:hAnsi="Times New Roman" w:cs="Times New Roman"/>
          <w:color w:val="auto"/>
          <w:lang w:val="mk-MK"/>
        </w:rPr>
      </w:pPr>
    </w:p>
    <w:p w:rsidR="0085009D" w:rsidRPr="00595479" w:rsidRDefault="000F5687" w:rsidP="000F5687">
      <w:pPr>
        <w:pStyle w:val="Default"/>
        <w:jc w:val="both"/>
        <w:rPr>
          <w:rFonts w:ascii="Times New Roman" w:hAnsi="Times New Roman" w:cs="Times New Roman"/>
          <w:bCs/>
          <w:color w:val="auto"/>
          <w:lang w:val="mk-MK"/>
        </w:rPr>
      </w:pPr>
      <w:r w:rsidRPr="00595479">
        <w:rPr>
          <w:rFonts w:ascii="Times New Roman" w:hAnsi="Times New Roman" w:cs="Times New Roman"/>
          <w:color w:val="auto"/>
          <w:lang w:val="mk-MK"/>
        </w:rPr>
        <w:tab/>
      </w:r>
      <w:r w:rsidR="005214E7" w:rsidRPr="00595479">
        <w:rPr>
          <w:rFonts w:ascii="Times New Roman" w:hAnsi="Times New Roman" w:cs="Times New Roman"/>
          <w:b/>
          <w:bCs/>
          <w:color w:val="auto"/>
          <w:lang w:val="mk-MK"/>
        </w:rPr>
        <w:t xml:space="preserve">Имајќи предвид </w:t>
      </w:r>
      <w:r w:rsidR="005214E7" w:rsidRPr="00595479">
        <w:rPr>
          <w:rFonts w:ascii="Times New Roman" w:hAnsi="Times New Roman" w:cs="Times New Roman"/>
          <w:bCs/>
          <w:color w:val="auto"/>
          <w:lang w:val="mk-MK"/>
        </w:rPr>
        <w:t xml:space="preserve">дека мигрантската криза треба да се смета не само како европски проблем, туку и како глобален проблем, земјите членки на ЕУ и владите треба да ја подигнат свеста за преземање конкретни мерки, кои ја земаат во предвид разликата меѓу бегалците и мигрантите бегајќи од лоши економски услови и да ја споделат одговорноста преку координиран прекуграничен пристап во европскиот дух на солидарност, како единствено можно решение за колективна и постојана </w:t>
      </w:r>
      <w:r w:rsidRPr="00595479">
        <w:rPr>
          <w:rFonts w:ascii="Times New Roman" w:hAnsi="Times New Roman" w:cs="Times New Roman"/>
          <w:bCs/>
          <w:color w:val="auto"/>
          <w:lang w:val="mk-MK"/>
        </w:rPr>
        <w:t>акција,</w:t>
      </w:r>
      <w:r w:rsidR="005214E7" w:rsidRPr="00595479">
        <w:rPr>
          <w:rFonts w:ascii="Times New Roman" w:hAnsi="Times New Roman" w:cs="Times New Roman"/>
          <w:bCs/>
          <w:color w:val="auto"/>
          <w:lang w:val="mk-MK"/>
        </w:rPr>
        <w:t xml:space="preserve"> во тој поглед, потсетува на Акцискио</w:t>
      </w:r>
      <w:r w:rsidRPr="00595479">
        <w:rPr>
          <w:rFonts w:ascii="Times New Roman" w:hAnsi="Times New Roman" w:cs="Times New Roman"/>
          <w:bCs/>
          <w:color w:val="auto"/>
          <w:lang w:val="mk-MK"/>
        </w:rPr>
        <w:t>т план од 17 точки усвоен на 25</w:t>
      </w:r>
      <w:r w:rsidR="005214E7" w:rsidRPr="00595479">
        <w:rPr>
          <w:rFonts w:ascii="Times New Roman" w:hAnsi="Times New Roman" w:cs="Times New Roman"/>
          <w:bCs/>
          <w:color w:val="auto"/>
          <w:lang w:val="mk-MK"/>
        </w:rPr>
        <w:t xml:space="preserve"> октомври 2015 година во Брисел</w:t>
      </w:r>
      <w:r w:rsidR="005214E7" w:rsidRPr="00595479">
        <w:rPr>
          <w:rFonts w:ascii="Times New Roman" w:hAnsi="Times New Roman" w:cs="Times New Roman"/>
          <w:color w:val="auto"/>
          <w:lang w:val="mk-MK"/>
        </w:rPr>
        <w:t>,</w:t>
      </w:r>
    </w:p>
    <w:p w:rsidR="00595479" w:rsidRPr="00305852" w:rsidRDefault="00595479" w:rsidP="000F5687">
      <w:pPr>
        <w:pStyle w:val="Default"/>
        <w:jc w:val="both"/>
        <w:rPr>
          <w:rFonts w:ascii="Times New Roman" w:hAnsi="Times New Roman" w:cs="Times New Roman"/>
          <w:b/>
          <w:bCs/>
          <w:color w:val="auto"/>
          <w:lang w:val="mk-MK"/>
        </w:rPr>
      </w:pPr>
    </w:p>
    <w:p w:rsidR="00920690" w:rsidRPr="00595479" w:rsidRDefault="000F5687" w:rsidP="000F5687">
      <w:pPr>
        <w:pStyle w:val="Default"/>
        <w:jc w:val="both"/>
        <w:rPr>
          <w:rFonts w:ascii="Times New Roman" w:hAnsi="Times New Roman" w:cs="Times New Roman"/>
          <w:bCs/>
          <w:color w:val="auto"/>
          <w:lang w:val="mk-MK"/>
        </w:rPr>
      </w:pPr>
      <w:r w:rsidRPr="00595479">
        <w:rPr>
          <w:rFonts w:ascii="Times New Roman" w:hAnsi="Times New Roman" w:cs="Times New Roman"/>
          <w:b/>
          <w:bCs/>
          <w:color w:val="auto"/>
          <w:lang w:val="mk-MK"/>
        </w:rPr>
        <w:tab/>
      </w:r>
      <w:r w:rsidR="009F3144" w:rsidRPr="00595479">
        <w:rPr>
          <w:rFonts w:ascii="Times New Roman" w:hAnsi="Times New Roman" w:cs="Times New Roman"/>
          <w:b/>
          <w:bCs/>
          <w:color w:val="auto"/>
          <w:lang w:val="mk-MK"/>
        </w:rPr>
        <w:t>Свесни</w:t>
      </w:r>
      <w:r w:rsidR="008D1ABF" w:rsidRPr="00595479">
        <w:rPr>
          <w:rFonts w:ascii="Times New Roman" w:hAnsi="Times New Roman" w:cs="Times New Roman"/>
          <w:b/>
          <w:bCs/>
          <w:color w:val="auto"/>
          <w:lang w:val="mk-MK"/>
        </w:rPr>
        <w:t xml:space="preserve"> </w:t>
      </w:r>
      <w:r w:rsidR="009F3144" w:rsidRPr="00595479">
        <w:rPr>
          <w:rFonts w:ascii="Times New Roman" w:hAnsi="Times New Roman" w:cs="Times New Roman"/>
          <w:bCs/>
          <w:color w:val="auto"/>
          <w:lang w:val="mk-MK"/>
        </w:rPr>
        <w:t xml:space="preserve">дека мигрантската криза </w:t>
      </w:r>
      <w:r w:rsidR="0085009D" w:rsidRPr="00595479">
        <w:rPr>
          <w:rFonts w:ascii="Times New Roman" w:hAnsi="Times New Roman" w:cs="Times New Roman"/>
          <w:bCs/>
          <w:color w:val="auto"/>
          <w:lang w:val="mk-MK"/>
        </w:rPr>
        <w:t>негативно влијае</w:t>
      </w:r>
      <w:r w:rsidR="009F3144" w:rsidRPr="00595479">
        <w:rPr>
          <w:rFonts w:ascii="Times New Roman" w:hAnsi="Times New Roman" w:cs="Times New Roman"/>
          <w:bCs/>
          <w:color w:val="auto"/>
          <w:lang w:val="mk-MK"/>
        </w:rPr>
        <w:t xml:space="preserve"> на стабилноста на регионот на Западен Балкан, бара од земјите членки на ЕУ и НАТО и целата меѓународна заедница </w:t>
      </w:r>
      <w:r w:rsidR="00C12127" w:rsidRPr="00595479">
        <w:rPr>
          <w:rFonts w:ascii="Times New Roman" w:hAnsi="Times New Roman" w:cs="Times New Roman"/>
          <w:bCs/>
          <w:color w:val="auto"/>
          <w:lang w:val="mk-MK"/>
        </w:rPr>
        <w:t xml:space="preserve">да </w:t>
      </w:r>
      <w:r w:rsidR="00C12127" w:rsidRPr="00595479">
        <w:rPr>
          <w:rFonts w:ascii="Times New Roman" w:hAnsi="Times New Roman" w:cs="Times New Roman"/>
          <w:bCs/>
          <w:color w:val="auto"/>
          <w:lang w:val="mk-MK"/>
        </w:rPr>
        <w:lastRenderedPageBreak/>
        <w:t xml:space="preserve">ја зајакнат нивната улога во </w:t>
      </w:r>
      <w:r w:rsidR="000A2818" w:rsidRPr="00595479">
        <w:rPr>
          <w:rFonts w:ascii="Times New Roman" w:hAnsi="Times New Roman" w:cs="Times New Roman"/>
          <w:bCs/>
          <w:color w:val="auto"/>
          <w:lang w:val="mk-MK"/>
        </w:rPr>
        <w:t xml:space="preserve">разрешувањето на </w:t>
      </w:r>
      <w:r w:rsidR="00C12127" w:rsidRPr="00595479">
        <w:rPr>
          <w:rFonts w:ascii="Times New Roman" w:hAnsi="Times New Roman" w:cs="Times New Roman"/>
          <w:bCs/>
          <w:color w:val="auto"/>
          <w:lang w:val="mk-MK"/>
        </w:rPr>
        <w:t xml:space="preserve">мигрантската криза </w:t>
      </w:r>
      <w:r w:rsidR="000A2818" w:rsidRPr="00595479">
        <w:rPr>
          <w:rFonts w:ascii="Times New Roman" w:hAnsi="Times New Roman" w:cs="Times New Roman"/>
          <w:bCs/>
          <w:color w:val="auto"/>
          <w:lang w:val="mk-MK"/>
        </w:rPr>
        <w:t xml:space="preserve">и да најдат одржливо политичко решение за целосна интеграција </w:t>
      </w:r>
      <w:r w:rsidR="00DF02B7" w:rsidRPr="00595479">
        <w:rPr>
          <w:rFonts w:ascii="Times New Roman" w:hAnsi="Times New Roman" w:cs="Times New Roman"/>
          <w:bCs/>
          <w:color w:val="auto"/>
          <w:lang w:val="mk-MK"/>
        </w:rPr>
        <w:t xml:space="preserve">на регионот </w:t>
      </w:r>
      <w:r w:rsidR="000A2818" w:rsidRPr="00595479">
        <w:rPr>
          <w:rFonts w:ascii="Times New Roman" w:hAnsi="Times New Roman" w:cs="Times New Roman"/>
          <w:bCs/>
          <w:color w:val="auto"/>
          <w:lang w:val="mk-MK"/>
        </w:rPr>
        <w:t xml:space="preserve">во ЕУ и во НАТО </w:t>
      </w:r>
      <w:r w:rsidR="00DF02B7" w:rsidRPr="00595479">
        <w:rPr>
          <w:rFonts w:ascii="Times New Roman" w:hAnsi="Times New Roman" w:cs="Times New Roman"/>
          <w:bCs/>
          <w:color w:val="auto"/>
          <w:lang w:val="mk-MK"/>
        </w:rPr>
        <w:t>за оние кои сакаат да се приклучат,</w:t>
      </w:r>
      <w:r w:rsidR="008D1ABF" w:rsidRPr="00595479">
        <w:rPr>
          <w:rFonts w:ascii="Times New Roman" w:hAnsi="Times New Roman" w:cs="Times New Roman"/>
          <w:bCs/>
          <w:color w:val="auto"/>
          <w:lang w:val="mk-MK"/>
        </w:rPr>
        <w:t xml:space="preserve"> </w:t>
      </w:r>
    </w:p>
    <w:p w:rsidR="00595479" w:rsidRPr="00305852" w:rsidRDefault="00595479" w:rsidP="000F5687">
      <w:pPr>
        <w:pStyle w:val="Default"/>
        <w:jc w:val="both"/>
        <w:rPr>
          <w:rFonts w:ascii="Times New Roman" w:hAnsi="Times New Roman" w:cs="Times New Roman"/>
          <w:bCs/>
          <w:color w:val="auto"/>
          <w:lang w:val="mk-MK"/>
        </w:rPr>
      </w:pPr>
    </w:p>
    <w:p w:rsidR="00A469A1" w:rsidRPr="00595479" w:rsidRDefault="000F5687" w:rsidP="000F5687">
      <w:pPr>
        <w:pStyle w:val="Default"/>
        <w:jc w:val="both"/>
        <w:rPr>
          <w:rFonts w:ascii="Times New Roman" w:hAnsi="Times New Roman" w:cs="Times New Roman"/>
          <w:color w:val="auto"/>
          <w:lang w:val="mk-MK"/>
        </w:rPr>
      </w:pPr>
      <w:r w:rsidRPr="00595479">
        <w:rPr>
          <w:rFonts w:ascii="Times New Roman" w:hAnsi="Times New Roman" w:cs="Times New Roman"/>
          <w:bCs/>
          <w:color w:val="auto"/>
          <w:lang w:val="mk-MK"/>
        </w:rPr>
        <w:tab/>
      </w:r>
      <w:r w:rsidR="004766CE" w:rsidRPr="00595479">
        <w:rPr>
          <w:rFonts w:ascii="Times New Roman" w:hAnsi="Times New Roman" w:cs="Times New Roman"/>
          <w:b/>
          <w:color w:val="auto"/>
          <w:lang w:val="mk-MK"/>
        </w:rPr>
        <w:t>Ги повикува</w:t>
      </w:r>
      <w:r w:rsidR="004766CE" w:rsidRPr="00595479">
        <w:rPr>
          <w:rFonts w:ascii="Times New Roman" w:hAnsi="Times New Roman" w:cs="Times New Roman"/>
          <w:color w:val="auto"/>
          <w:lang w:val="mk-MK"/>
        </w:rPr>
        <w:t xml:space="preserve"> институциите на ЕУ и другите меѓународни организации за поблиска соработка со ЦЕИ, помагајќи на земјите да ги споделат обврските при соочување со предизвикот со мигрантите и прекршувањето на човековите права,</w:t>
      </w:r>
      <w:r w:rsidR="00A469A1" w:rsidRPr="00595479">
        <w:rPr>
          <w:rFonts w:ascii="Times New Roman" w:hAnsi="Times New Roman" w:cs="Times New Roman"/>
          <w:color w:val="auto"/>
          <w:lang w:val="mk-MK"/>
        </w:rPr>
        <w:t xml:space="preserve"> </w:t>
      </w:r>
    </w:p>
    <w:p w:rsidR="00595479" w:rsidRPr="00305852" w:rsidRDefault="00595479" w:rsidP="000F5687">
      <w:pPr>
        <w:pStyle w:val="Default"/>
        <w:jc w:val="both"/>
        <w:rPr>
          <w:rFonts w:ascii="Times New Roman" w:hAnsi="Times New Roman" w:cs="Times New Roman"/>
          <w:b/>
          <w:bCs/>
          <w:color w:val="auto"/>
          <w:lang w:val="mk-MK"/>
        </w:rPr>
      </w:pPr>
    </w:p>
    <w:p w:rsidR="0071786E" w:rsidRPr="00595479" w:rsidRDefault="000F5687" w:rsidP="000F5687">
      <w:pPr>
        <w:pStyle w:val="Default"/>
        <w:jc w:val="both"/>
        <w:rPr>
          <w:rFonts w:ascii="Times New Roman" w:hAnsi="Times New Roman" w:cs="Times New Roman"/>
          <w:color w:val="auto"/>
          <w:lang w:val="mk-MK"/>
        </w:rPr>
      </w:pPr>
      <w:r w:rsidRPr="00595479">
        <w:rPr>
          <w:rFonts w:ascii="Times New Roman" w:hAnsi="Times New Roman" w:cs="Times New Roman"/>
          <w:b/>
          <w:bCs/>
          <w:color w:val="auto"/>
          <w:lang w:val="mk-MK"/>
        </w:rPr>
        <w:tab/>
      </w:r>
      <w:r w:rsidR="0071786E" w:rsidRPr="00595479">
        <w:rPr>
          <w:rFonts w:ascii="Times New Roman" w:hAnsi="Times New Roman" w:cs="Times New Roman"/>
          <w:b/>
          <w:color w:val="auto"/>
          <w:lang w:val="mk-MK"/>
        </w:rPr>
        <w:t xml:space="preserve">Ја поддржува </w:t>
      </w:r>
      <w:r w:rsidR="0071786E" w:rsidRPr="00595479">
        <w:rPr>
          <w:rFonts w:ascii="Times New Roman" w:hAnsi="Times New Roman" w:cs="Times New Roman"/>
          <w:color w:val="auto"/>
          <w:lang w:val="mk-MK"/>
        </w:rPr>
        <w:t xml:space="preserve">улогата на парламентите на земјите членки на ЦЕИ во помагање </w:t>
      </w:r>
      <w:r w:rsidR="00D66121" w:rsidRPr="00595479">
        <w:rPr>
          <w:rFonts w:ascii="Times New Roman" w:hAnsi="Times New Roman" w:cs="Times New Roman"/>
          <w:color w:val="auto"/>
          <w:lang w:val="mk-MK"/>
        </w:rPr>
        <w:t>на</w:t>
      </w:r>
      <w:r w:rsidR="0071786E" w:rsidRPr="00595479">
        <w:rPr>
          <w:rFonts w:ascii="Times New Roman" w:hAnsi="Times New Roman" w:cs="Times New Roman"/>
          <w:color w:val="auto"/>
          <w:lang w:val="mk-MK"/>
        </w:rPr>
        <w:t xml:space="preserve"> импл</w:t>
      </w:r>
      <w:r w:rsidR="00CB6AD1" w:rsidRPr="00595479">
        <w:rPr>
          <w:rFonts w:ascii="Times New Roman" w:hAnsi="Times New Roman" w:cs="Times New Roman"/>
          <w:color w:val="auto"/>
          <w:lang w:val="mk-MK"/>
        </w:rPr>
        <w:t>ементација и промоција на макро</w:t>
      </w:r>
      <w:r w:rsidR="0071786E" w:rsidRPr="00595479">
        <w:rPr>
          <w:rFonts w:ascii="Times New Roman" w:hAnsi="Times New Roman" w:cs="Times New Roman"/>
          <w:color w:val="auto"/>
          <w:lang w:val="mk-MK"/>
        </w:rPr>
        <w:t xml:space="preserve">регионалните стратегии </w:t>
      </w:r>
      <w:r w:rsidR="00914F69" w:rsidRPr="00595479">
        <w:rPr>
          <w:rFonts w:ascii="Times New Roman" w:hAnsi="Times New Roman" w:cs="Times New Roman"/>
          <w:color w:val="auto"/>
          <w:lang w:val="mk-MK"/>
        </w:rPr>
        <w:t>на ЕУ</w:t>
      </w:r>
      <w:r w:rsidR="0047754B" w:rsidRPr="00595479">
        <w:rPr>
          <w:rFonts w:ascii="Times New Roman" w:hAnsi="Times New Roman" w:cs="Times New Roman"/>
          <w:color w:val="auto"/>
          <w:lang w:val="mk-MK"/>
        </w:rPr>
        <w:t>, кои претставуваат уникатен механизам за промоција на соработката ме</w:t>
      </w:r>
      <w:r w:rsidR="00123C63" w:rsidRPr="00595479">
        <w:rPr>
          <w:rFonts w:ascii="Times New Roman" w:hAnsi="Times New Roman" w:cs="Times New Roman"/>
          <w:color w:val="auto"/>
          <w:lang w:val="mk-MK"/>
        </w:rPr>
        <w:t xml:space="preserve">ѓу земјите и луѓето, </w:t>
      </w:r>
    </w:p>
    <w:p w:rsidR="00595479" w:rsidRPr="00305852" w:rsidRDefault="00595479" w:rsidP="000F5687">
      <w:pPr>
        <w:pStyle w:val="Default"/>
        <w:jc w:val="both"/>
        <w:rPr>
          <w:rFonts w:ascii="Times New Roman" w:hAnsi="Times New Roman" w:cs="Times New Roman"/>
          <w:b/>
          <w:color w:val="auto"/>
          <w:lang w:val="mk-MK"/>
        </w:rPr>
      </w:pPr>
    </w:p>
    <w:p w:rsidR="003F45FB" w:rsidRPr="00595479" w:rsidRDefault="000F5687" w:rsidP="000F5687">
      <w:pPr>
        <w:pStyle w:val="Default"/>
        <w:jc w:val="both"/>
        <w:rPr>
          <w:rFonts w:ascii="Times New Roman" w:hAnsi="Times New Roman" w:cs="Times New Roman"/>
          <w:b/>
          <w:bCs/>
          <w:color w:val="auto"/>
          <w:lang w:val="mk-MK"/>
        </w:rPr>
      </w:pPr>
      <w:r w:rsidRPr="00595479">
        <w:rPr>
          <w:rFonts w:ascii="Times New Roman" w:hAnsi="Times New Roman" w:cs="Times New Roman"/>
          <w:b/>
          <w:color w:val="auto"/>
          <w:lang w:val="mk-MK"/>
        </w:rPr>
        <w:tab/>
      </w:r>
      <w:r w:rsidRPr="00595479">
        <w:rPr>
          <w:rFonts w:ascii="Times New Roman" w:eastAsia="Times New Roman" w:hAnsi="Times New Roman" w:cs="Times New Roman"/>
          <w:b/>
          <w:color w:val="auto"/>
          <w:lang w:val="mk-MK"/>
        </w:rPr>
        <w:t xml:space="preserve">Имајќи </w:t>
      </w:r>
      <w:r w:rsidR="003F45FB" w:rsidRPr="00595479">
        <w:rPr>
          <w:rFonts w:ascii="Times New Roman" w:eastAsia="Times New Roman" w:hAnsi="Times New Roman" w:cs="Times New Roman"/>
          <w:b/>
          <w:color w:val="auto"/>
          <w:lang w:val="mk-MK"/>
        </w:rPr>
        <w:t>предвид</w:t>
      </w:r>
      <w:r w:rsidR="003F45FB" w:rsidRPr="00595479">
        <w:rPr>
          <w:rFonts w:ascii="Times New Roman" w:eastAsia="Times New Roman" w:hAnsi="Times New Roman" w:cs="Times New Roman"/>
          <w:color w:val="auto"/>
          <w:lang w:val="mk-MK"/>
        </w:rPr>
        <w:t xml:space="preserve"> улогата на европските фондови за развој на инфраструктурни проект во Централна и Источна Европа кои ќе дадат значаен придонес за подобра меѓусебна поврзаност во регионот; во тој контекст ја поздравува соработката со ЕБРД која им помага на земјите членки на ЦЕИ и бара поголемо искористување</w:t>
      </w:r>
      <w:r w:rsidR="003F45FB" w:rsidRPr="00595479">
        <w:rPr>
          <w:rFonts w:ascii="Times New Roman" w:hAnsi="Times New Roman" w:cs="Times New Roman"/>
          <w:color w:val="auto"/>
          <w:lang w:val="mk-MK"/>
        </w:rPr>
        <w:t xml:space="preserve"> на ЦЕИ Фондот на ЕБРД и го поздравува основање</w:t>
      </w:r>
      <w:r w:rsidR="00C9782A" w:rsidRPr="00595479">
        <w:rPr>
          <w:rFonts w:ascii="Times New Roman" w:hAnsi="Times New Roman" w:cs="Times New Roman"/>
          <w:color w:val="auto"/>
          <w:lang w:val="mk-MK"/>
        </w:rPr>
        <w:t>то</w:t>
      </w:r>
      <w:r w:rsidR="003F45FB" w:rsidRPr="00595479">
        <w:rPr>
          <w:rFonts w:ascii="Times New Roman" w:hAnsi="Times New Roman" w:cs="Times New Roman"/>
          <w:color w:val="auto"/>
          <w:lang w:val="mk-MK"/>
        </w:rPr>
        <w:t xml:space="preserve"> на Европскиот капацитет за поврзување  на Европската комисија, како инструмент за промовирање на развој, р</w:t>
      </w:r>
      <w:r w:rsidR="00CB6AD1" w:rsidRPr="00595479">
        <w:rPr>
          <w:rFonts w:ascii="Times New Roman" w:hAnsi="Times New Roman" w:cs="Times New Roman"/>
          <w:color w:val="auto"/>
          <w:lang w:val="mk-MK"/>
        </w:rPr>
        <w:t>аст и конкурентност преку целно</w:t>
      </w:r>
      <w:r w:rsidR="003F45FB" w:rsidRPr="00595479">
        <w:rPr>
          <w:rFonts w:ascii="Times New Roman" w:hAnsi="Times New Roman" w:cs="Times New Roman"/>
          <w:color w:val="auto"/>
          <w:lang w:val="mk-MK"/>
        </w:rPr>
        <w:t>-ориентирани инфраструктурни инвестиции  во Европа,</w:t>
      </w:r>
    </w:p>
    <w:p w:rsidR="00595479" w:rsidRDefault="00595479" w:rsidP="000F5687">
      <w:pPr>
        <w:pStyle w:val="Default"/>
        <w:jc w:val="both"/>
        <w:rPr>
          <w:rFonts w:ascii="Times New Roman" w:eastAsia="Times New Roman" w:hAnsi="Times New Roman" w:cs="Times New Roman"/>
          <w:b/>
          <w:color w:val="auto"/>
          <w:lang w:val="hu-HU" w:eastAsia="zh-TW"/>
        </w:rPr>
      </w:pPr>
    </w:p>
    <w:p w:rsidR="0063118A" w:rsidRPr="00595479" w:rsidRDefault="000F5687" w:rsidP="000F5687">
      <w:pPr>
        <w:pStyle w:val="Default"/>
        <w:jc w:val="both"/>
        <w:rPr>
          <w:rFonts w:ascii="Times New Roman" w:hAnsi="Times New Roman" w:cs="Times New Roman"/>
          <w:color w:val="auto"/>
          <w:lang w:val="mk-MK"/>
        </w:rPr>
      </w:pPr>
      <w:r w:rsidRPr="00595479">
        <w:rPr>
          <w:rFonts w:ascii="Times New Roman" w:eastAsia="Times New Roman" w:hAnsi="Times New Roman" w:cs="Times New Roman"/>
          <w:b/>
          <w:color w:val="auto"/>
          <w:lang w:val="hu-HU" w:eastAsia="zh-TW"/>
        </w:rPr>
        <w:tab/>
      </w:r>
      <w:r w:rsidR="0094128E" w:rsidRPr="00595479">
        <w:rPr>
          <w:rFonts w:ascii="Times New Roman" w:hAnsi="Times New Roman" w:cs="Times New Roman"/>
          <w:b/>
          <w:bCs/>
          <w:color w:val="auto"/>
          <w:lang w:val="mk-MK"/>
        </w:rPr>
        <w:t xml:space="preserve">Имајќи предвид </w:t>
      </w:r>
      <w:r w:rsidR="0094128E" w:rsidRPr="00595479">
        <w:rPr>
          <w:rFonts w:ascii="Times New Roman" w:hAnsi="Times New Roman" w:cs="Times New Roman"/>
          <w:bCs/>
          <w:color w:val="auto"/>
          <w:lang w:val="mk-MK"/>
        </w:rPr>
        <w:t xml:space="preserve">дека </w:t>
      </w:r>
      <w:r w:rsidR="00940AA7" w:rsidRPr="00595479">
        <w:rPr>
          <w:rFonts w:ascii="Times New Roman" w:hAnsi="Times New Roman" w:cs="Times New Roman"/>
          <w:bCs/>
          <w:color w:val="auto"/>
          <w:lang w:val="mk-MK"/>
        </w:rPr>
        <w:t>членствот</w:t>
      </w:r>
      <w:r w:rsidR="00CB6AD1" w:rsidRPr="00595479">
        <w:rPr>
          <w:rFonts w:ascii="Times New Roman" w:hAnsi="Times New Roman" w:cs="Times New Roman"/>
          <w:bCs/>
          <w:color w:val="auto"/>
          <w:lang w:val="mk-MK"/>
        </w:rPr>
        <w:t>о на сите земји од ЦЕИ во макро</w:t>
      </w:r>
      <w:r w:rsidR="00940AA7" w:rsidRPr="00595479">
        <w:rPr>
          <w:rFonts w:ascii="Times New Roman" w:hAnsi="Times New Roman" w:cs="Times New Roman"/>
          <w:bCs/>
          <w:color w:val="auto"/>
          <w:lang w:val="mk-MK"/>
        </w:rPr>
        <w:t>регионалните стратегии на ЕУ треба да се смета за меѓ</w:t>
      </w:r>
      <w:r w:rsidR="00CB6AD1" w:rsidRPr="00595479">
        <w:rPr>
          <w:rFonts w:ascii="Times New Roman" w:hAnsi="Times New Roman" w:cs="Times New Roman"/>
          <w:bCs/>
          <w:color w:val="auto"/>
          <w:lang w:val="mk-MK"/>
        </w:rPr>
        <w:t xml:space="preserve">ник во овие динамични пероцеси </w:t>
      </w:r>
      <w:r w:rsidR="00940AA7" w:rsidRPr="00595479">
        <w:rPr>
          <w:rFonts w:ascii="Times New Roman" w:hAnsi="Times New Roman" w:cs="Times New Roman"/>
          <w:bCs/>
          <w:color w:val="auto"/>
          <w:lang w:val="mk-MK"/>
        </w:rPr>
        <w:t xml:space="preserve">и идни активности, </w:t>
      </w:r>
      <w:r w:rsidR="00940AA7" w:rsidRPr="00595479">
        <w:rPr>
          <w:rFonts w:ascii="Times New Roman" w:hAnsi="Times New Roman" w:cs="Times New Roman"/>
          <w:b/>
          <w:bCs/>
          <w:color w:val="auto"/>
          <w:lang w:val="mk-MK"/>
        </w:rPr>
        <w:t>бара од</w:t>
      </w:r>
      <w:r w:rsidR="00940AA7" w:rsidRPr="00595479">
        <w:rPr>
          <w:rFonts w:ascii="Times New Roman" w:hAnsi="Times New Roman" w:cs="Times New Roman"/>
          <w:bCs/>
          <w:color w:val="auto"/>
          <w:lang w:val="mk-MK"/>
        </w:rPr>
        <w:t xml:space="preserve"> институциите на ЕУ да ја поддржат нивната целосна интеграција во овие стратегии</w:t>
      </w:r>
      <w:r w:rsidR="00EB6241" w:rsidRPr="00595479">
        <w:rPr>
          <w:rFonts w:ascii="Times New Roman" w:hAnsi="Times New Roman" w:cs="Times New Roman"/>
          <w:color w:val="auto"/>
          <w:lang w:val="mk-MK"/>
        </w:rPr>
        <w:t>,</w:t>
      </w:r>
    </w:p>
    <w:p w:rsidR="00595479" w:rsidRDefault="00595479" w:rsidP="000F5687">
      <w:pPr>
        <w:pStyle w:val="Default"/>
        <w:jc w:val="both"/>
        <w:rPr>
          <w:rFonts w:ascii="Times New Roman" w:hAnsi="Times New Roman" w:cs="Times New Roman"/>
          <w:color w:val="auto"/>
          <w:lang w:val="hu-HU"/>
        </w:rPr>
      </w:pPr>
    </w:p>
    <w:p w:rsidR="008C34F4" w:rsidRPr="00595479" w:rsidRDefault="000F5687" w:rsidP="000F5687">
      <w:pPr>
        <w:pStyle w:val="Default"/>
        <w:jc w:val="both"/>
        <w:rPr>
          <w:rFonts w:ascii="Times New Roman" w:hAnsi="Times New Roman" w:cs="Times New Roman"/>
          <w:color w:val="auto"/>
          <w:lang w:val="mk-MK"/>
        </w:rPr>
      </w:pPr>
      <w:r w:rsidRPr="00595479">
        <w:rPr>
          <w:rFonts w:ascii="Times New Roman" w:hAnsi="Times New Roman" w:cs="Times New Roman"/>
          <w:color w:val="auto"/>
          <w:lang w:val="hu-HU"/>
        </w:rPr>
        <w:tab/>
      </w:r>
      <w:r w:rsidR="008C34F4" w:rsidRPr="00595479">
        <w:rPr>
          <w:rFonts w:ascii="Times New Roman" w:hAnsi="Times New Roman" w:cs="Times New Roman"/>
          <w:b/>
          <w:color w:val="auto"/>
          <w:lang w:val="mk-MK"/>
        </w:rPr>
        <w:t xml:space="preserve">Смета </w:t>
      </w:r>
      <w:r w:rsidR="008C34F4" w:rsidRPr="00595479">
        <w:rPr>
          <w:rFonts w:ascii="Times New Roman" w:hAnsi="Times New Roman" w:cs="Times New Roman"/>
          <w:color w:val="auto"/>
          <w:lang w:val="mk-MK"/>
        </w:rPr>
        <w:t>дека сегашните геополитички случувања, бара ЦЕИ темелно да размисли за дијалог</w:t>
      </w:r>
      <w:r w:rsidR="001E7DFC" w:rsidRPr="00595479">
        <w:rPr>
          <w:rFonts w:ascii="Times New Roman" w:hAnsi="Times New Roman" w:cs="Times New Roman"/>
          <w:color w:val="auto"/>
          <w:lang w:val="mk-MK"/>
        </w:rPr>
        <w:t>,</w:t>
      </w:r>
      <w:r w:rsidR="008C34F4" w:rsidRPr="00595479">
        <w:rPr>
          <w:rFonts w:ascii="Times New Roman" w:hAnsi="Times New Roman" w:cs="Times New Roman"/>
          <w:color w:val="auto"/>
          <w:lang w:val="mk-MK"/>
        </w:rPr>
        <w:t xml:space="preserve"> соработка </w:t>
      </w:r>
      <w:r w:rsidR="0006197D" w:rsidRPr="00595479">
        <w:rPr>
          <w:rFonts w:ascii="Times New Roman" w:hAnsi="Times New Roman" w:cs="Times New Roman"/>
          <w:color w:val="auto"/>
          <w:lang w:val="mk-MK"/>
        </w:rPr>
        <w:t xml:space="preserve">и </w:t>
      </w:r>
      <w:r w:rsidR="001E7DFC" w:rsidRPr="00595479">
        <w:rPr>
          <w:rFonts w:ascii="Times New Roman" w:hAnsi="Times New Roman" w:cs="Times New Roman"/>
          <w:color w:val="auto"/>
          <w:lang w:val="mk-MK"/>
        </w:rPr>
        <w:t>покана до</w:t>
      </w:r>
      <w:r w:rsidR="0006197D" w:rsidRPr="00595479">
        <w:rPr>
          <w:rFonts w:ascii="Times New Roman" w:hAnsi="Times New Roman" w:cs="Times New Roman"/>
          <w:color w:val="auto"/>
          <w:lang w:val="mk-MK"/>
        </w:rPr>
        <w:t xml:space="preserve"> </w:t>
      </w:r>
      <w:r w:rsidR="008C34F4" w:rsidRPr="00595479">
        <w:rPr>
          <w:rFonts w:ascii="Times New Roman" w:hAnsi="Times New Roman" w:cs="Times New Roman"/>
          <w:color w:val="auto"/>
          <w:lang w:val="mk-MK"/>
        </w:rPr>
        <w:t>Турција</w:t>
      </w:r>
      <w:r w:rsidR="0006197D" w:rsidRPr="00595479">
        <w:rPr>
          <w:rFonts w:ascii="Times New Roman" w:hAnsi="Times New Roman" w:cs="Times New Roman"/>
          <w:color w:val="auto"/>
          <w:lang w:val="mk-MK"/>
        </w:rPr>
        <w:t xml:space="preserve"> како гостин на Парламентарното собрание на ПД на ЦЕИ</w:t>
      </w:r>
      <w:r w:rsidR="008C34F4" w:rsidRPr="00595479">
        <w:rPr>
          <w:rFonts w:ascii="Times New Roman" w:hAnsi="Times New Roman" w:cs="Times New Roman"/>
          <w:color w:val="auto"/>
          <w:lang w:val="mk-MK"/>
        </w:rPr>
        <w:t>,</w:t>
      </w:r>
    </w:p>
    <w:p w:rsidR="00595479" w:rsidRDefault="00595479" w:rsidP="000F5687">
      <w:pPr>
        <w:jc w:val="both"/>
        <w:rPr>
          <w:b/>
          <w:bCs/>
        </w:rPr>
      </w:pPr>
    </w:p>
    <w:p w:rsidR="00095A07" w:rsidRPr="00595479" w:rsidRDefault="000F5687" w:rsidP="000F5687">
      <w:pPr>
        <w:jc w:val="both"/>
        <w:rPr>
          <w:bCs/>
          <w:lang w:val="mk-MK"/>
        </w:rPr>
      </w:pPr>
      <w:r w:rsidRPr="00595479">
        <w:rPr>
          <w:b/>
          <w:bCs/>
        </w:rPr>
        <w:tab/>
      </w:r>
      <w:r w:rsidR="005D15DC" w:rsidRPr="00595479">
        <w:rPr>
          <w:b/>
          <w:bCs/>
          <w:lang w:val="mk-MK"/>
        </w:rPr>
        <w:t xml:space="preserve">Го нагласува </w:t>
      </w:r>
      <w:r w:rsidR="005D15DC" w:rsidRPr="00595479">
        <w:rPr>
          <w:bCs/>
          <w:lang w:val="mk-MK"/>
        </w:rPr>
        <w:t xml:space="preserve">фактот дека инфраструктурните инвестиции имаат </w:t>
      </w:r>
      <w:r w:rsidR="00574F5F" w:rsidRPr="00595479">
        <w:rPr>
          <w:bCs/>
          <w:lang w:val="mk-MK"/>
        </w:rPr>
        <w:t xml:space="preserve">големо </w:t>
      </w:r>
      <w:r w:rsidR="005D15DC" w:rsidRPr="00595479">
        <w:rPr>
          <w:bCs/>
          <w:lang w:val="mk-MK"/>
        </w:rPr>
        <w:t xml:space="preserve">влијание </w:t>
      </w:r>
      <w:r w:rsidR="003056AA" w:rsidRPr="00595479">
        <w:rPr>
          <w:bCs/>
          <w:lang w:val="mk-MK"/>
        </w:rPr>
        <w:t>на целокупната економска активност, продуктувност и вработување, на локално и на национално</w:t>
      </w:r>
      <w:r w:rsidR="001E7DFC" w:rsidRPr="00595479">
        <w:rPr>
          <w:bCs/>
          <w:lang w:val="mk-MK"/>
        </w:rPr>
        <w:t xml:space="preserve"> ниво</w:t>
      </w:r>
      <w:r w:rsidR="003056AA" w:rsidRPr="00595479">
        <w:rPr>
          <w:bCs/>
          <w:lang w:val="mk-MK"/>
        </w:rPr>
        <w:t>,</w:t>
      </w:r>
      <w:r w:rsidR="00660098" w:rsidRPr="00595479">
        <w:rPr>
          <w:bCs/>
          <w:lang w:val="mk-MK"/>
        </w:rPr>
        <w:t xml:space="preserve"> што е од </w:t>
      </w:r>
      <w:r w:rsidR="003056AA" w:rsidRPr="00595479">
        <w:rPr>
          <w:bCs/>
          <w:lang w:val="mk-MK"/>
        </w:rPr>
        <w:t xml:space="preserve"> </w:t>
      </w:r>
      <w:r w:rsidR="00660098" w:rsidRPr="00595479">
        <w:rPr>
          <w:bCs/>
          <w:lang w:val="mk-MK"/>
        </w:rPr>
        <w:t>најголема важност за сите земји од регионот на ЦЕИ</w:t>
      </w:r>
      <w:r w:rsidR="00EB6008" w:rsidRPr="00595479">
        <w:rPr>
          <w:bCs/>
          <w:lang w:val="mk-MK"/>
        </w:rPr>
        <w:t>,</w:t>
      </w:r>
      <w:r w:rsidR="00660098" w:rsidRPr="00595479">
        <w:rPr>
          <w:bCs/>
          <w:lang w:val="mk-MK"/>
        </w:rPr>
        <w:t xml:space="preserve"> со цел да се осигура поголем економски раст,</w:t>
      </w:r>
    </w:p>
    <w:p w:rsidR="00595479" w:rsidRDefault="00595479" w:rsidP="000F5687">
      <w:pPr>
        <w:pStyle w:val="Default"/>
        <w:jc w:val="both"/>
        <w:rPr>
          <w:rFonts w:ascii="Times New Roman" w:hAnsi="Times New Roman" w:cs="Times New Roman"/>
          <w:bCs/>
          <w:color w:val="auto"/>
          <w:lang w:val="hu-HU"/>
        </w:rPr>
      </w:pPr>
    </w:p>
    <w:p w:rsidR="00B7273F" w:rsidRPr="00595479" w:rsidRDefault="000F5687" w:rsidP="000F5687">
      <w:pPr>
        <w:pStyle w:val="Default"/>
        <w:jc w:val="both"/>
        <w:rPr>
          <w:rFonts w:ascii="Times New Roman" w:hAnsi="Times New Roman" w:cs="Times New Roman"/>
          <w:color w:val="auto"/>
          <w:lang w:val="mk-MK"/>
        </w:rPr>
      </w:pPr>
      <w:r w:rsidRPr="00595479">
        <w:rPr>
          <w:rFonts w:ascii="Times New Roman" w:hAnsi="Times New Roman" w:cs="Times New Roman"/>
          <w:bCs/>
          <w:color w:val="auto"/>
          <w:lang w:val="hu-HU"/>
        </w:rPr>
        <w:tab/>
      </w:r>
      <w:r w:rsidR="00790749" w:rsidRPr="00595479">
        <w:rPr>
          <w:rFonts w:ascii="Times New Roman" w:hAnsi="Times New Roman" w:cs="Times New Roman"/>
          <w:b/>
          <w:bCs/>
          <w:color w:val="auto"/>
          <w:lang w:val="mk-MK"/>
        </w:rPr>
        <w:t xml:space="preserve">Ги цени </w:t>
      </w:r>
      <w:r w:rsidR="00790749" w:rsidRPr="00595479">
        <w:rPr>
          <w:rFonts w:ascii="Times New Roman" w:hAnsi="Times New Roman" w:cs="Times New Roman"/>
          <w:color w:val="auto"/>
          <w:lang w:val="mk-MK"/>
        </w:rPr>
        <w:t xml:space="preserve">напорите од страна на сите земји од Западен Балкан во имплементацијата на проекти за конструкција на патишта и железници долж Коридорите 8 и 10 и ги охрабрува владите да продолжат со овие активности, кои ќе резултираат со зголемена поврзаност и мобилност, </w:t>
      </w:r>
    </w:p>
    <w:p w:rsidR="00595479" w:rsidRDefault="00595479" w:rsidP="000F5687">
      <w:pPr>
        <w:pStyle w:val="Default"/>
        <w:jc w:val="both"/>
        <w:rPr>
          <w:rFonts w:ascii="Times New Roman" w:hAnsi="Times New Roman" w:cs="Times New Roman"/>
          <w:b/>
          <w:bCs/>
          <w:color w:val="auto"/>
          <w:lang w:val="hu-HU"/>
        </w:rPr>
      </w:pPr>
    </w:p>
    <w:p w:rsidR="00B7273F" w:rsidRPr="00595479" w:rsidRDefault="000F5687" w:rsidP="000F5687">
      <w:pPr>
        <w:pStyle w:val="Default"/>
        <w:jc w:val="both"/>
        <w:rPr>
          <w:rFonts w:ascii="Times New Roman" w:hAnsi="Times New Roman" w:cs="Times New Roman"/>
          <w:color w:val="auto"/>
          <w:lang w:val="mk-MK"/>
        </w:rPr>
      </w:pPr>
      <w:r w:rsidRPr="00595479">
        <w:rPr>
          <w:rFonts w:ascii="Times New Roman" w:hAnsi="Times New Roman" w:cs="Times New Roman"/>
          <w:b/>
          <w:bCs/>
          <w:color w:val="auto"/>
          <w:lang w:val="hu-HU"/>
        </w:rPr>
        <w:tab/>
      </w:r>
      <w:r w:rsidR="00B7273F" w:rsidRPr="00595479">
        <w:rPr>
          <w:rFonts w:ascii="Times New Roman" w:hAnsi="Times New Roman" w:cs="Times New Roman"/>
          <w:b/>
          <w:bCs/>
          <w:color w:val="auto"/>
          <w:lang w:val="mk-MK"/>
        </w:rPr>
        <w:t xml:space="preserve">Ги повикува </w:t>
      </w:r>
      <w:r w:rsidR="00B7273F" w:rsidRPr="00595479">
        <w:rPr>
          <w:rFonts w:ascii="Times New Roman" w:hAnsi="Times New Roman" w:cs="Times New Roman"/>
          <w:color w:val="auto"/>
          <w:lang w:val="mk-MK"/>
        </w:rPr>
        <w:t>сите земји членки на ЦЕИ и нивните национални парламенти да придонесат со квалитетни предлози и да помогнат хармонизација со законодавството на ЕУ и непречено усвојување на транспортно-поврзаното законодасвтво, што ќе ги стави во колосек предвидените владини проекти, како и имплементацијата на заедничкиот европски систем за азил за справување со предизвикот со мигрантската криза,</w:t>
      </w:r>
      <w:r w:rsidR="00743749" w:rsidRPr="00595479">
        <w:rPr>
          <w:rFonts w:ascii="Times New Roman" w:hAnsi="Times New Roman" w:cs="Times New Roman"/>
          <w:color w:val="auto"/>
          <w:lang w:val="mk-MK"/>
        </w:rPr>
        <w:t xml:space="preserve"> </w:t>
      </w:r>
    </w:p>
    <w:p w:rsidR="00595479" w:rsidRDefault="00595479" w:rsidP="000F5687">
      <w:pPr>
        <w:pStyle w:val="Default"/>
        <w:jc w:val="both"/>
        <w:rPr>
          <w:rFonts w:ascii="Times New Roman" w:hAnsi="Times New Roman" w:cs="Times New Roman"/>
          <w:b/>
          <w:color w:val="auto"/>
          <w:lang w:val="hu-HU"/>
        </w:rPr>
      </w:pPr>
    </w:p>
    <w:p w:rsidR="00B7273F" w:rsidRPr="00595479" w:rsidRDefault="000F5687" w:rsidP="000F5687">
      <w:pPr>
        <w:pStyle w:val="Default"/>
        <w:jc w:val="both"/>
        <w:rPr>
          <w:rFonts w:ascii="Times New Roman" w:hAnsi="Times New Roman" w:cs="Times New Roman"/>
          <w:b/>
          <w:color w:val="auto"/>
          <w:lang w:val="mk-MK"/>
        </w:rPr>
      </w:pPr>
      <w:r w:rsidRPr="00595479">
        <w:rPr>
          <w:rFonts w:ascii="Times New Roman" w:hAnsi="Times New Roman" w:cs="Times New Roman"/>
          <w:b/>
          <w:color w:val="auto"/>
          <w:lang w:val="hu-HU"/>
        </w:rPr>
        <w:lastRenderedPageBreak/>
        <w:tab/>
      </w:r>
      <w:r w:rsidR="00B7273F" w:rsidRPr="00595479">
        <w:rPr>
          <w:rFonts w:ascii="Times New Roman" w:hAnsi="Times New Roman" w:cs="Times New Roman"/>
          <w:b/>
          <w:color w:val="auto"/>
          <w:lang w:val="mk-MK"/>
        </w:rPr>
        <w:t xml:space="preserve">Верува </w:t>
      </w:r>
      <w:r w:rsidR="00B7273F" w:rsidRPr="00595479">
        <w:rPr>
          <w:rFonts w:ascii="Times New Roman" w:hAnsi="Times New Roman" w:cs="Times New Roman"/>
          <w:color w:val="auto"/>
          <w:lang w:val="mk-MK"/>
        </w:rPr>
        <w:t>дек</w:t>
      </w:r>
      <w:r w:rsidR="00EB43D4" w:rsidRPr="00595479">
        <w:rPr>
          <w:rFonts w:ascii="Times New Roman" w:hAnsi="Times New Roman" w:cs="Times New Roman"/>
          <w:color w:val="auto"/>
          <w:lang w:val="mk-MK"/>
        </w:rPr>
        <w:t>а енергијата е значаен аспект на економскиот развој и политиките на интеграција и смета дека ќе биде корисно за Парламентарното собрание</w:t>
      </w:r>
      <w:r w:rsidR="003632D8" w:rsidRPr="00595479">
        <w:rPr>
          <w:rFonts w:ascii="Times New Roman" w:hAnsi="Times New Roman" w:cs="Times New Roman"/>
          <w:color w:val="auto"/>
          <w:lang w:val="mk-MK"/>
        </w:rPr>
        <w:t xml:space="preserve"> или неговите комисии да организираат можности во 2016 </w:t>
      </w:r>
      <w:r w:rsidR="00CB6AD1" w:rsidRPr="00595479">
        <w:rPr>
          <w:rFonts w:ascii="Times New Roman" w:hAnsi="Times New Roman" w:cs="Times New Roman"/>
          <w:color w:val="auto"/>
          <w:lang w:val="mk-MK"/>
        </w:rPr>
        <w:t>година за разгледување на трансјадранските и транс</w:t>
      </w:r>
      <w:r w:rsidR="003632D8" w:rsidRPr="00595479">
        <w:rPr>
          <w:rFonts w:ascii="Times New Roman" w:hAnsi="Times New Roman" w:cs="Times New Roman"/>
          <w:color w:val="auto"/>
          <w:lang w:val="mk-MK"/>
        </w:rPr>
        <w:t xml:space="preserve">алпинските енергетски политики, </w:t>
      </w:r>
    </w:p>
    <w:p w:rsidR="00595479" w:rsidRDefault="00595479" w:rsidP="000F5687">
      <w:pPr>
        <w:pStyle w:val="Default"/>
        <w:jc w:val="both"/>
        <w:rPr>
          <w:rFonts w:ascii="Times New Roman" w:hAnsi="Times New Roman" w:cs="Times New Roman"/>
          <w:b/>
          <w:color w:val="auto"/>
          <w:lang w:val="hu-HU"/>
        </w:rPr>
      </w:pPr>
    </w:p>
    <w:p w:rsidR="00B7273F" w:rsidRPr="00595479" w:rsidRDefault="000F5687" w:rsidP="000F5687">
      <w:pPr>
        <w:pStyle w:val="Default"/>
        <w:jc w:val="both"/>
        <w:rPr>
          <w:rFonts w:ascii="Times New Roman" w:hAnsi="Times New Roman" w:cs="Times New Roman"/>
          <w:color w:val="auto"/>
          <w:lang w:val="mk-MK"/>
        </w:rPr>
      </w:pPr>
      <w:r w:rsidRPr="00595479">
        <w:rPr>
          <w:rFonts w:ascii="Times New Roman" w:hAnsi="Times New Roman" w:cs="Times New Roman"/>
          <w:b/>
          <w:color w:val="auto"/>
          <w:lang w:val="hu-HU"/>
        </w:rPr>
        <w:tab/>
      </w:r>
      <w:r w:rsidR="00D70973" w:rsidRPr="00595479">
        <w:rPr>
          <w:rFonts w:ascii="Times New Roman" w:hAnsi="Times New Roman" w:cs="Times New Roman"/>
          <w:b/>
          <w:color w:val="auto"/>
          <w:lang w:val="mk-MK"/>
        </w:rPr>
        <w:t xml:space="preserve">Му честита </w:t>
      </w:r>
      <w:r w:rsidR="00CB6AD1" w:rsidRPr="00595479">
        <w:rPr>
          <w:rFonts w:ascii="Times New Roman" w:hAnsi="Times New Roman" w:cs="Times New Roman"/>
          <w:color w:val="auto"/>
          <w:lang w:val="mk-MK"/>
        </w:rPr>
        <w:t>на м</w:t>
      </w:r>
      <w:r w:rsidR="00D70973" w:rsidRPr="00595479">
        <w:rPr>
          <w:rFonts w:ascii="Times New Roman" w:hAnsi="Times New Roman" w:cs="Times New Roman"/>
          <w:color w:val="auto"/>
          <w:lang w:val="mk-MK"/>
        </w:rPr>
        <w:t xml:space="preserve">акедонското претседавање за неговото лидерство во текот на претседавањето, </w:t>
      </w:r>
    </w:p>
    <w:p w:rsidR="00595479" w:rsidRDefault="00595479" w:rsidP="000F5687">
      <w:pPr>
        <w:pStyle w:val="Default"/>
        <w:jc w:val="both"/>
        <w:rPr>
          <w:rFonts w:ascii="Times New Roman" w:hAnsi="Times New Roman" w:cs="Times New Roman"/>
          <w:color w:val="auto"/>
          <w:lang w:val="hu-HU"/>
        </w:rPr>
      </w:pPr>
    </w:p>
    <w:p w:rsidR="009200A9" w:rsidRPr="00595479" w:rsidRDefault="000F5687" w:rsidP="000F5687">
      <w:pPr>
        <w:pStyle w:val="Default"/>
        <w:jc w:val="both"/>
        <w:rPr>
          <w:rFonts w:ascii="Times New Roman" w:hAnsi="Times New Roman" w:cs="Times New Roman"/>
          <w:color w:val="auto"/>
          <w:lang w:val="mk-MK"/>
        </w:rPr>
      </w:pPr>
      <w:r w:rsidRPr="00595479">
        <w:rPr>
          <w:rFonts w:ascii="Times New Roman" w:hAnsi="Times New Roman" w:cs="Times New Roman"/>
          <w:color w:val="auto"/>
          <w:lang w:val="hu-HU"/>
        </w:rPr>
        <w:tab/>
      </w:r>
      <w:r w:rsidR="007D318E" w:rsidRPr="00595479">
        <w:rPr>
          <w:rFonts w:ascii="Times New Roman" w:hAnsi="Times New Roman" w:cs="Times New Roman"/>
          <w:b/>
          <w:color w:val="auto"/>
          <w:lang w:val="mk-MK"/>
        </w:rPr>
        <w:t xml:space="preserve">Изразува </w:t>
      </w:r>
      <w:r w:rsidR="00CB6AD1" w:rsidRPr="00595479">
        <w:rPr>
          <w:rFonts w:ascii="Times New Roman" w:hAnsi="Times New Roman" w:cs="Times New Roman"/>
          <w:color w:val="auto"/>
          <w:lang w:val="mk-MK"/>
        </w:rPr>
        <w:t xml:space="preserve">целосна </w:t>
      </w:r>
      <w:r w:rsidR="007D318E" w:rsidRPr="00595479">
        <w:rPr>
          <w:rFonts w:ascii="Times New Roman" w:hAnsi="Times New Roman" w:cs="Times New Roman"/>
          <w:color w:val="auto"/>
          <w:lang w:val="mk-MK"/>
        </w:rPr>
        <w:t xml:space="preserve">поддршка на претстојното претседавање на Босна и Херцеговина, </w:t>
      </w:r>
      <w:r w:rsidR="007225EF" w:rsidRPr="00595479">
        <w:rPr>
          <w:rFonts w:ascii="Times New Roman" w:hAnsi="Times New Roman" w:cs="Times New Roman"/>
          <w:color w:val="auto"/>
          <w:lang w:val="mk-MK"/>
        </w:rPr>
        <w:t>да продолжи со имплементација на приоритетите од предвидениот План на активности на ЦЕИ 2014-2016 година, кој поддржува европска интеграција и да промовира поголема видливост на нејзините активности во 2016 година.</w:t>
      </w:r>
      <w:r w:rsidR="00EB6241" w:rsidRPr="00595479">
        <w:rPr>
          <w:rFonts w:ascii="Times New Roman" w:hAnsi="Times New Roman" w:cs="Times New Roman"/>
          <w:color w:val="auto"/>
          <w:lang w:val="mk-MK"/>
        </w:rPr>
        <w:t xml:space="preserve"> </w:t>
      </w:r>
    </w:p>
    <w:p w:rsidR="005E11B2" w:rsidRPr="00595479" w:rsidRDefault="005E11B2" w:rsidP="000F5687">
      <w:pPr>
        <w:pStyle w:val="Default"/>
        <w:jc w:val="both"/>
        <w:rPr>
          <w:rFonts w:ascii="Times New Roman" w:hAnsi="Times New Roman" w:cs="Times New Roman"/>
          <w:color w:val="auto"/>
          <w:lang w:val="mk-MK"/>
        </w:rPr>
      </w:pPr>
    </w:p>
    <w:p w:rsidR="005E11B2" w:rsidRPr="00595479" w:rsidRDefault="005E11B2" w:rsidP="000F5687">
      <w:pPr>
        <w:pStyle w:val="Default"/>
        <w:jc w:val="both"/>
        <w:rPr>
          <w:rFonts w:ascii="Times New Roman" w:hAnsi="Times New Roman" w:cs="Times New Roman"/>
          <w:i/>
          <w:color w:val="auto"/>
          <w:lang w:val="mk-MK"/>
        </w:rPr>
      </w:pPr>
    </w:p>
    <w:p w:rsidR="005E11B2" w:rsidRPr="00595479" w:rsidRDefault="005E11B2" w:rsidP="002D57E6">
      <w:pPr>
        <w:pStyle w:val="Default"/>
        <w:jc w:val="both"/>
        <w:rPr>
          <w:rFonts w:ascii="Times New Roman" w:hAnsi="Times New Roman" w:cs="Times New Roman"/>
          <w:i/>
          <w:color w:val="auto"/>
          <w:lang w:val="mk-MK"/>
        </w:rPr>
      </w:pPr>
    </w:p>
    <w:sectPr w:rsidR="005E11B2" w:rsidRPr="00595479" w:rsidSect="000F5687">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687" w:rsidRDefault="000F5687" w:rsidP="000F5687">
      <w:r>
        <w:separator/>
      </w:r>
    </w:p>
  </w:endnote>
  <w:endnote w:type="continuationSeparator" w:id="0">
    <w:p w:rsidR="000F5687" w:rsidRDefault="000F5687" w:rsidP="000F56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 w:name="MAC C Swiss">
    <w:panose1 w:val="020B7200000000000000"/>
    <w:charset w:val="00"/>
    <w:family w:val="swiss"/>
    <w:pitch w:val="variable"/>
    <w:sig w:usb0="00000083" w:usb1="00000000" w:usb2="00000000" w:usb3="00000000" w:csb0="00000009"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87545"/>
      <w:docPartObj>
        <w:docPartGallery w:val="Page Numbers (Bottom of Page)"/>
        <w:docPartUnique/>
      </w:docPartObj>
    </w:sdtPr>
    <w:sdtContent>
      <w:p w:rsidR="000F5687" w:rsidRDefault="00105581">
        <w:pPr>
          <w:pStyle w:val="Footer"/>
          <w:jc w:val="right"/>
        </w:pPr>
        <w:fldSimple w:instr=" PAGE   \* MERGEFORMAT ">
          <w:r w:rsidR="00305852">
            <w:rPr>
              <w:noProof/>
            </w:rPr>
            <w:t>3</w:t>
          </w:r>
        </w:fldSimple>
      </w:p>
    </w:sdtContent>
  </w:sdt>
  <w:p w:rsidR="000F5687" w:rsidRDefault="000F56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687" w:rsidRDefault="000F5687" w:rsidP="000F5687">
      <w:r>
        <w:separator/>
      </w:r>
    </w:p>
  </w:footnote>
  <w:footnote w:type="continuationSeparator" w:id="0">
    <w:p w:rsidR="000F5687" w:rsidRDefault="000F5687" w:rsidP="000F56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ailMerge>
    <w:mainDocumentType w:val="formLetters"/>
    <w:dataType w:val="textFile"/>
    <w:activeRecord w:val="-1"/>
  </w:mailMerge>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B2D28"/>
    <w:rsid w:val="00000B78"/>
    <w:rsid w:val="00016012"/>
    <w:rsid w:val="0003056A"/>
    <w:rsid w:val="00033311"/>
    <w:rsid w:val="000373FD"/>
    <w:rsid w:val="00046DFB"/>
    <w:rsid w:val="00047BCB"/>
    <w:rsid w:val="00053E8D"/>
    <w:rsid w:val="00057D5A"/>
    <w:rsid w:val="0006197D"/>
    <w:rsid w:val="0006380D"/>
    <w:rsid w:val="0007067F"/>
    <w:rsid w:val="00074543"/>
    <w:rsid w:val="000810FB"/>
    <w:rsid w:val="00095A07"/>
    <w:rsid w:val="000A2818"/>
    <w:rsid w:val="000A4100"/>
    <w:rsid w:val="000B077A"/>
    <w:rsid w:val="000B54BB"/>
    <w:rsid w:val="000D26A5"/>
    <w:rsid w:val="000D31F8"/>
    <w:rsid w:val="000D47D8"/>
    <w:rsid w:val="000E0A2A"/>
    <w:rsid w:val="000E4F1F"/>
    <w:rsid w:val="000E78C6"/>
    <w:rsid w:val="000F3A05"/>
    <w:rsid w:val="000F5687"/>
    <w:rsid w:val="000F7E4B"/>
    <w:rsid w:val="00100D49"/>
    <w:rsid w:val="0010159F"/>
    <w:rsid w:val="00105581"/>
    <w:rsid w:val="0011215B"/>
    <w:rsid w:val="00123C63"/>
    <w:rsid w:val="00124E0E"/>
    <w:rsid w:val="0012785C"/>
    <w:rsid w:val="001417A4"/>
    <w:rsid w:val="0014702B"/>
    <w:rsid w:val="0015205A"/>
    <w:rsid w:val="001567C5"/>
    <w:rsid w:val="00170794"/>
    <w:rsid w:val="00190ED7"/>
    <w:rsid w:val="00190F1B"/>
    <w:rsid w:val="00193662"/>
    <w:rsid w:val="0019605F"/>
    <w:rsid w:val="001B7B32"/>
    <w:rsid w:val="001C1F65"/>
    <w:rsid w:val="001C7256"/>
    <w:rsid w:val="001D0181"/>
    <w:rsid w:val="001E6C3F"/>
    <w:rsid w:val="001E7DFC"/>
    <w:rsid w:val="001F5F54"/>
    <w:rsid w:val="00200D7F"/>
    <w:rsid w:val="00200E7F"/>
    <w:rsid w:val="0020150C"/>
    <w:rsid w:val="00201B4C"/>
    <w:rsid w:val="002055DA"/>
    <w:rsid w:val="00212ECA"/>
    <w:rsid w:val="002251C7"/>
    <w:rsid w:val="002408E5"/>
    <w:rsid w:val="00262B95"/>
    <w:rsid w:val="00291A8F"/>
    <w:rsid w:val="002B0E74"/>
    <w:rsid w:val="002B3634"/>
    <w:rsid w:val="002B70B8"/>
    <w:rsid w:val="002B738F"/>
    <w:rsid w:val="002D168A"/>
    <w:rsid w:val="002D2DC7"/>
    <w:rsid w:val="002D57E6"/>
    <w:rsid w:val="002F1F6F"/>
    <w:rsid w:val="003056AA"/>
    <w:rsid w:val="00305852"/>
    <w:rsid w:val="00305ECC"/>
    <w:rsid w:val="00307970"/>
    <w:rsid w:val="003222B5"/>
    <w:rsid w:val="003239FE"/>
    <w:rsid w:val="00326BC3"/>
    <w:rsid w:val="0033465D"/>
    <w:rsid w:val="00350C50"/>
    <w:rsid w:val="0035191D"/>
    <w:rsid w:val="00351A4E"/>
    <w:rsid w:val="003632D8"/>
    <w:rsid w:val="00363B00"/>
    <w:rsid w:val="00373270"/>
    <w:rsid w:val="00373EF9"/>
    <w:rsid w:val="00386C05"/>
    <w:rsid w:val="00387C05"/>
    <w:rsid w:val="00391860"/>
    <w:rsid w:val="0039382E"/>
    <w:rsid w:val="003A5690"/>
    <w:rsid w:val="003A5C29"/>
    <w:rsid w:val="003B16AF"/>
    <w:rsid w:val="003B5D26"/>
    <w:rsid w:val="003C1147"/>
    <w:rsid w:val="003C29A4"/>
    <w:rsid w:val="003D139D"/>
    <w:rsid w:val="003D35CA"/>
    <w:rsid w:val="003D627B"/>
    <w:rsid w:val="003D63B7"/>
    <w:rsid w:val="003E0001"/>
    <w:rsid w:val="003F45FB"/>
    <w:rsid w:val="003F680C"/>
    <w:rsid w:val="00402736"/>
    <w:rsid w:val="00406F02"/>
    <w:rsid w:val="00412F9C"/>
    <w:rsid w:val="00430B5C"/>
    <w:rsid w:val="00431F1A"/>
    <w:rsid w:val="00434598"/>
    <w:rsid w:val="00440CE5"/>
    <w:rsid w:val="00443037"/>
    <w:rsid w:val="00467F89"/>
    <w:rsid w:val="00471954"/>
    <w:rsid w:val="004760F4"/>
    <w:rsid w:val="004766CE"/>
    <w:rsid w:val="0047754B"/>
    <w:rsid w:val="00487597"/>
    <w:rsid w:val="004A08D1"/>
    <w:rsid w:val="004A6E57"/>
    <w:rsid w:val="004A7B35"/>
    <w:rsid w:val="004C2F8A"/>
    <w:rsid w:val="004C72B4"/>
    <w:rsid w:val="004C76F8"/>
    <w:rsid w:val="004D48E8"/>
    <w:rsid w:val="004F36F3"/>
    <w:rsid w:val="00506A1C"/>
    <w:rsid w:val="0051715D"/>
    <w:rsid w:val="005214E7"/>
    <w:rsid w:val="00526227"/>
    <w:rsid w:val="005352A3"/>
    <w:rsid w:val="005511F2"/>
    <w:rsid w:val="0056458A"/>
    <w:rsid w:val="00574F5F"/>
    <w:rsid w:val="00584C0A"/>
    <w:rsid w:val="005858ED"/>
    <w:rsid w:val="00595479"/>
    <w:rsid w:val="005B3ED1"/>
    <w:rsid w:val="005C0171"/>
    <w:rsid w:val="005C308A"/>
    <w:rsid w:val="005D15DC"/>
    <w:rsid w:val="005D5381"/>
    <w:rsid w:val="005D6B98"/>
    <w:rsid w:val="005E11B2"/>
    <w:rsid w:val="005E22F6"/>
    <w:rsid w:val="005E5ECA"/>
    <w:rsid w:val="005F31C7"/>
    <w:rsid w:val="005F5E2E"/>
    <w:rsid w:val="006039F1"/>
    <w:rsid w:val="0060591D"/>
    <w:rsid w:val="00616946"/>
    <w:rsid w:val="0063118A"/>
    <w:rsid w:val="00637784"/>
    <w:rsid w:val="00644F2C"/>
    <w:rsid w:val="00654CA3"/>
    <w:rsid w:val="00660098"/>
    <w:rsid w:val="006603BC"/>
    <w:rsid w:val="0069091A"/>
    <w:rsid w:val="00690AB3"/>
    <w:rsid w:val="00692913"/>
    <w:rsid w:val="0069557B"/>
    <w:rsid w:val="006A5871"/>
    <w:rsid w:val="006D28F1"/>
    <w:rsid w:val="007166E0"/>
    <w:rsid w:val="0071786E"/>
    <w:rsid w:val="007225EF"/>
    <w:rsid w:val="00723DFE"/>
    <w:rsid w:val="007250D3"/>
    <w:rsid w:val="00743749"/>
    <w:rsid w:val="00745979"/>
    <w:rsid w:val="00764C95"/>
    <w:rsid w:val="00776EA3"/>
    <w:rsid w:val="00790749"/>
    <w:rsid w:val="00793E3F"/>
    <w:rsid w:val="00797853"/>
    <w:rsid w:val="007B5D6D"/>
    <w:rsid w:val="007C0A41"/>
    <w:rsid w:val="007C423F"/>
    <w:rsid w:val="007C5BEC"/>
    <w:rsid w:val="007D318E"/>
    <w:rsid w:val="007E0618"/>
    <w:rsid w:val="007E116C"/>
    <w:rsid w:val="007E52A1"/>
    <w:rsid w:val="0080331B"/>
    <w:rsid w:val="0081295B"/>
    <w:rsid w:val="00813411"/>
    <w:rsid w:val="0081536A"/>
    <w:rsid w:val="00815632"/>
    <w:rsid w:val="00821559"/>
    <w:rsid w:val="00826BAF"/>
    <w:rsid w:val="00833EBC"/>
    <w:rsid w:val="00843353"/>
    <w:rsid w:val="00846B28"/>
    <w:rsid w:val="0085009D"/>
    <w:rsid w:val="00853F51"/>
    <w:rsid w:val="00855F00"/>
    <w:rsid w:val="008649BE"/>
    <w:rsid w:val="00877DD2"/>
    <w:rsid w:val="008849B8"/>
    <w:rsid w:val="00887791"/>
    <w:rsid w:val="00891E94"/>
    <w:rsid w:val="00895A2F"/>
    <w:rsid w:val="008C34F4"/>
    <w:rsid w:val="008C4169"/>
    <w:rsid w:val="008D1ABF"/>
    <w:rsid w:val="008D4A86"/>
    <w:rsid w:val="008D6B07"/>
    <w:rsid w:val="008E12AE"/>
    <w:rsid w:val="008F72BB"/>
    <w:rsid w:val="00901666"/>
    <w:rsid w:val="00903993"/>
    <w:rsid w:val="00911F20"/>
    <w:rsid w:val="00914F69"/>
    <w:rsid w:val="009200A9"/>
    <w:rsid w:val="00920690"/>
    <w:rsid w:val="00922B67"/>
    <w:rsid w:val="00922BB6"/>
    <w:rsid w:val="00936FF0"/>
    <w:rsid w:val="009372FA"/>
    <w:rsid w:val="00940AA7"/>
    <w:rsid w:val="0094128E"/>
    <w:rsid w:val="00946EAC"/>
    <w:rsid w:val="00955166"/>
    <w:rsid w:val="00956238"/>
    <w:rsid w:val="00962537"/>
    <w:rsid w:val="009675EE"/>
    <w:rsid w:val="00971563"/>
    <w:rsid w:val="00980376"/>
    <w:rsid w:val="00980623"/>
    <w:rsid w:val="009945DB"/>
    <w:rsid w:val="009A06D2"/>
    <w:rsid w:val="009A4248"/>
    <w:rsid w:val="009A6F1D"/>
    <w:rsid w:val="009A7A9D"/>
    <w:rsid w:val="009B29EE"/>
    <w:rsid w:val="009C3009"/>
    <w:rsid w:val="009C5D24"/>
    <w:rsid w:val="009D0D0B"/>
    <w:rsid w:val="009D1C16"/>
    <w:rsid w:val="009D3DD8"/>
    <w:rsid w:val="009E6DD5"/>
    <w:rsid w:val="009F1E7D"/>
    <w:rsid w:val="009F3144"/>
    <w:rsid w:val="009F678C"/>
    <w:rsid w:val="009F723B"/>
    <w:rsid w:val="00A0679A"/>
    <w:rsid w:val="00A0687E"/>
    <w:rsid w:val="00A10902"/>
    <w:rsid w:val="00A22BB6"/>
    <w:rsid w:val="00A242DA"/>
    <w:rsid w:val="00A2745F"/>
    <w:rsid w:val="00A27AF1"/>
    <w:rsid w:val="00A27B33"/>
    <w:rsid w:val="00A30EBF"/>
    <w:rsid w:val="00A373F5"/>
    <w:rsid w:val="00A469A1"/>
    <w:rsid w:val="00A50A40"/>
    <w:rsid w:val="00A516FD"/>
    <w:rsid w:val="00A74CF9"/>
    <w:rsid w:val="00A76F69"/>
    <w:rsid w:val="00A81974"/>
    <w:rsid w:val="00A920B8"/>
    <w:rsid w:val="00AB2249"/>
    <w:rsid w:val="00AB56D9"/>
    <w:rsid w:val="00AC74C1"/>
    <w:rsid w:val="00AD319B"/>
    <w:rsid w:val="00AD4F61"/>
    <w:rsid w:val="00AF0023"/>
    <w:rsid w:val="00AF7E9E"/>
    <w:rsid w:val="00B05D23"/>
    <w:rsid w:val="00B12868"/>
    <w:rsid w:val="00B12A3E"/>
    <w:rsid w:val="00B12C7A"/>
    <w:rsid w:val="00B12CB2"/>
    <w:rsid w:val="00B35335"/>
    <w:rsid w:val="00B371B9"/>
    <w:rsid w:val="00B41D53"/>
    <w:rsid w:val="00B42FF1"/>
    <w:rsid w:val="00B5252E"/>
    <w:rsid w:val="00B61D5D"/>
    <w:rsid w:val="00B64FEE"/>
    <w:rsid w:val="00B703DF"/>
    <w:rsid w:val="00B7273F"/>
    <w:rsid w:val="00B74B53"/>
    <w:rsid w:val="00B840B3"/>
    <w:rsid w:val="00B87A80"/>
    <w:rsid w:val="00B941FC"/>
    <w:rsid w:val="00B95DE7"/>
    <w:rsid w:val="00BA1C85"/>
    <w:rsid w:val="00BA20F8"/>
    <w:rsid w:val="00BB0973"/>
    <w:rsid w:val="00BB1BDA"/>
    <w:rsid w:val="00BD7B40"/>
    <w:rsid w:val="00BE2DFA"/>
    <w:rsid w:val="00BF3CD2"/>
    <w:rsid w:val="00C12127"/>
    <w:rsid w:val="00C24692"/>
    <w:rsid w:val="00C36E32"/>
    <w:rsid w:val="00C400AA"/>
    <w:rsid w:val="00C53591"/>
    <w:rsid w:val="00C637C8"/>
    <w:rsid w:val="00C64DF7"/>
    <w:rsid w:val="00C817B5"/>
    <w:rsid w:val="00C8438F"/>
    <w:rsid w:val="00C85E1D"/>
    <w:rsid w:val="00C9782A"/>
    <w:rsid w:val="00CB2D28"/>
    <w:rsid w:val="00CB302F"/>
    <w:rsid w:val="00CB6AD1"/>
    <w:rsid w:val="00CC2868"/>
    <w:rsid w:val="00CC3114"/>
    <w:rsid w:val="00CC7786"/>
    <w:rsid w:val="00CD6643"/>
    <w:rsid w:val="00D00506"/>
    <w:rsid w:val="00D005BB"/>
    <w:rsid w:val="00D0747E"/>
    <w:rsid w:val="00D07C6A"/>
    <w:rsid w:val="00D11BD0"/>
    <w:rsid w:val="00D20A2D"/>
    <w:rsid w:val="00D22E89"/>
    <w:rsid w:val="00D25840"/>
    <w:rsid w:val="00D371C0"/>
    <w:rsid w:val="00D44E17"/>
    <w:rsid w:val="00D46D86"/>
    <w:rsid w:val="00D47AD2"/>
    <w:rsid w:val="00D57DE6"/>
    <w:rsid w:val="00D62B21"/>
    <w:rsid w:val="00D66121"/>
    <w:rsid w:val="00D70973"/>
    <w:rsid w:val="00D71FA6"/>
    <w:rsid w:val="00D72304"/>
    <w:rsid w:val="00D77129"/>
    <w:rsid w:val="00D91988"/>
    <w:rsid w:val="00D951FF"/>
    <w:rsid w:val="00DA1CE5"/>
    <w:rsid w:val="00DA2793"/>
    <w:rsid w:val="00DB09CD"/>
    <w:rsid w:val="00DB157C"/>
    <w:rsid w:val="00DB4088"/>
    <w:rsid w:val="00DC7198"/>
    <w:rsid w:val="00DC7F55"/>
    <w:rsid w:val="00DD20F8"/>
    <w:rsid w:val="00DD4F29"/>
    <w:rsid w:val="00DE2424"/>
    <w:rsid w:val="00DE75DD"/>
    <w:rsid w:val="00DF02B7"/>
    <w:rsid w:val="00E01D40"/>
    <w:rsid w:val="00E11B10"/>
    <w:rsid w:val="00E1324F"/>
    <w:rsid w:val="00E2082A"/>
    <w:rsid w:val="00E35059"/>
    <w:rsid w:val="00E47A05"/>
    <w:rsid w:val="00E577E4"/>
    <w:rsid w:val="00E66608"/>
    <w:rsid w:val="00E667E9"/>
    <w:rsid w:val="00E77FB9"/>
    <w:rsid w:val="00E83E46"/>
    <w:rsid w:val="00E94C6A"/>
    <w:rsid w:val="00E95143"/>
    <w:rsid w:val="00EB0CE1"/>
    <w:rsid w:val="00EB43D4"/>
    <w:rsid w:val="00EB6008"/>
    <w:rsid w:val="00EB6241"/>
    <w:rsid w:val="00EE1A67"/>
    <w:rsid w:val="00EE24D9"/>
    <w:rsid w:val="00EF7F4D"/>
    <w:rsid w:val="00F02659"/>
    <w:rsid w:val="00F118A6"/>
    <w:rsid w:val="00F118B7"/>
    <w:rsid w:val="00F148D1"/>
    <w:rsid w:val="00F14E64"/>
    <w:rsid w:val="00F334BF"/>
    <w:rsid w:val="00F33AEF"/>
    <w:rsid w:val="00F40286"/>
    <w:rsid w:val="00F42615"/>
    <w:rsid w:val="00F433F7"/>
    <w:rsid w:val="00F57395"/>
    <w:rsid w:val="00F72B86"/>
    <w:rsid w:val="00F7798C"/>
    <w:rsid w:val="00F83D9D"/>
    <w:rsid w:val="00F917D5"/>
    <w:rsid w:val="00F97B21"/>
    <w:rsid w:val="00FA33BB"/>
    <w:rsid w:val="00FB44DD"/>
    <w:rsid w:val="00FB7F7E"/>
    <w:rsid w:val="00FC1728"/>
    <w:rsid w:val="00FC324B"/>
    <w:rsid w:val="00FD53E4"/>
    <w:rsid w:val="00FD747F"/>
    <w:rsid w:val="00FE27E3"/>
    <w:rsid w:val="00FF24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C0A"/>
    <w:pPr>
      <w:spacing w:after="0" w:line="240" w:lineRule="auto"/>
    </w:pPr>
    <w:rPr>
      <w:rFonts w:ascii="Times New Roman" w:eastAsia="PMingLiU" w:hAnsi="Times New Roman" w:cs="Times New Roman"/>
      <w:sz w:val="24"/>
      <w:szCs w:val="24"/>
      <w:lang w:val="hu-HU"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2D2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semiHidden/>
    <w:rsid w:val="00584C0A"/>
    <w:pPr>
      <w:tabs>
        <w:tab w:val="center" w:pos="4320"/>
        <w:tab w:val="right" w:pos="8640"/>
      </w:tabs>
    </w:pPr>
    <w:rPr>
      <w:rFonts w:ascii="MAC C Swiss" w:eastAsia="Times New Roman" w:hAnsi="MAC C Swiss"/>
      <w:lang w:val="en-GB" w:eastAsia="en-US"/>
    </w:rPr>
  </w:style>
  <w:style w:type="character" w:customStyle="1" w:styleId="HeaderChar">
    <w:name w:val="Header Char"/>
    <w:basedOn w:val="DefaultParagraphFont"/>
    <w:link w:val="Header"/>
    <w:semiHidden/>
    <w:rsid w:val="00584C0A"/>
    <w:rPr>
      <w:rFonts w:ascii="MAC C Swiss" w:eastAsia="Times New Roman" w:hAnsi="MAC C Swiss" w:cs="Times New Roman"/>
      <w:sz w:val="24"/>
      <w:szCs w:val="24"/>
      <w:lang w:val="en-GB"/>
    </w:rPr>
  </w:style>
  <w:style w:type="paragraph" w:styleId="BalloonText">
    <w:name w:val="Balloon Text"/>
    <w:basedOn w:val="Normal"/>
    <w:link w:val="BalloonTextChar"/>
    <w:uiPriority w:val="99"/>
    <w:semiHidden/>
    <w:unhideWhenUsed/>
    <w:rsid w:val="00584C0A"/>
    <w:rPr>
      <w:rFonts w:ascii="Tahoma" w:hAnsi="Tahoma" w:cs="Tahoma"/>
      <w:sz w:val="16"/>
      <w:szCs w:val="16"/>
    </w:rPr>
  </w:style>
  <w:style w:type="character" w:customStyle="1" w:styleId="BalloonTextChar">
    <w:name w:val="Balloon Text Char"/>
    <w:basedOn w:val="DefaultParagraphFont"/>
    <w:link w:val="BalloonText"/>
    <w:uiPriority w:val="99"/>
    <w:semiHidden/>
    <w:rsid w:val="00584C0A"/>
    <w:rPr>
      <w:rFonts w:ascii="Tahoma" w:eastAsia="PMingLiU" w:hAnsi="Tahoma" w:cs="Tahoma"/>
      <w:sz w:val="16"/>
      <w:szCs w:val="16"/>
      <w:lang w:val="hu-HU" w:eastAsia="zh-TW"/>
    </w:rPr>
  </w:style>
  <w:style w:type="character" w:customStyle="1" w:styleId="CharAttribute0">
    <w:name w:val="CharAttribute0"/>
    <w:rsid w:val="003C1147"/>
    <w:rPr>
      <w:rFonts w:ascii="Arial" w:eastAsia="Arial" w:hAnsi="Arial"/>
      <w:sz w:val="24"/>
    </w:rPr>
  </w:style>
  <w:style w:type="paragraph" w:styleId="ListParagraph">
    <w:name w:val="List Paragraph"/>
    <w:basedOn w:val="Normal"/>
    <w:uiPriority w:val="34"/>
    <w:qFormat/>
    <w:rsid w:val="00D71FA6"/>
    <w:pPr>
      <w:ind w:left="720"/>
      <w:contextualSpacing/>
    </w:pPr>
  </w:style>
  <w:style w:type="paragraph" w:styleId="Footer">
    <w:name w:val="footer"/>
    <w:basedOn w:val="Normal"/>
    <w:link w:val="FooterChar"/>
    <w:uiPriority w:val="99"/>
    <w:unhideWhenUsed/>
    <w:rsid w:val="000F5687"/>
    <w:pPr>
      <w:tabs>
        <w:tab w:val="center" w:pos="4513"/>
        <w:tab w:val="right" w:pos="9026"/>
      </w:tabs>
    </w:pPr>
  </w:style>
  <w:style w:type="character" w:customStyle="1" w:styleId="FooterChar">
    <w:name w:val="Footer Char"/>
    <w:basedOn w:val="DefaultParagraphFont"/>
    <w:link w:val="Footer"/>
    <w:uiPriority w:val="99"/>
    <w:rsid w:val="000F5687"/>
    <w:rPr>
      <w:rFonts w:ascii="Times New Roman" w:eastAsia="PMingLiU" w:hAnsi="Times New Roman" w:cs="Times New Roman"/>
      <w:sz w:val="24"/>
      <w:szCs w:val="24"/>
      <w:lang w:val="hu-HU"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804BECB-A61C-4A32-9605-6BC916B39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akachakova</dc:creator>
  <cp:lastModifiedBy>mopasinova</cp:lastModifiedBy>
  <cp:revision>4</cp:revision>
  <cp:lastPrinted>2015-11-04T09:06:00Z</cp:lastPrinted>
  <dcterms:created xsi:type="dcterms:W3CDTF">2015-12-15T14:38:00Z</dcterms:created>
  <dcterms:modified xsi:type="dcterms:W3CDTF">2015-12-23T08:37:00Z</dcterms:modified>
</cp:coreProperties>
</file>